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E0" w:rsidRDefault="003D44E0" w:rsidP="00B21951">
      <w:pPr>
        <w:rPr>
          <w:bCs/>
          <w:sz w:val="28"/>
          <w:szCs w:val="28"/>
        </w:rPr>
      </w:pPr>
    </w:p>
    <w:p w:rsidR="001D1524" w:rsidRPr="003D44E0" w:rsidRDefault="007E02A1" w:rsidP="00B21951">
      <w:pPr>
        <w:rPr>
          <w:bCs/>
          <w:sz w:val="36"/>
          <w:szCs w:val="36"/>
        </w:rPr>
      </w:pPr>
      <w:r>
        <w:rPr>
          <w:bCs/>
          <w:sz w:val="36"/>
          <w:szCs w:val="36"/>
        </w:rPr>
        <w:t xml:space="preserve">                                                                               </w:t>
      </w:r>
      <w:r w:rsidR="003D44E0" w:rsidRPr="003D44E0">
        <w:rPr>
          <w:bCs/>
          <w:sz w:val="36"/>
          <w:szCs w:val="36"/>
        </w:rPr>
        <w:t>Nr.</w:t>
      </w:r>
      <w:r w:rsidR="00854301">
        <w:rPr>
          <w:bCs/>
          <w:sz w:val="36"/>
          <w:szCs w:val="36"/>
        </w:rPr>
        <w:t>20771/08.09.2016</w:t>
      </w:r>
    </w:p>
    <w:p w:rsidR="001D1524" w:rsidRDefault="001D1524" w:rsidP="00B21951">
      <w:pPr>
        <w:rPr>
          <w:b/>
          <w:bCs/>
          <w:sz w:val="96"/>
          <w:szCs w:val="96"/>
        </w:rPr>
      </w:pPr>
    </w:p>
    <w:p w:rsidR="001D1524" w:rsidRDefault="001D1524" w:rsidP="00B21951">
      <w:pPr>
        <w:rPr>
          <w:b/>
          <w:bCs/>
          <w:sz w:val="96"/>
          <w:szCs w:val="96"/>
        </w:rPr>
      </w:pPr>
    </w:p>
    <w:p w:rsidR="001D1524" w:rsidRPr="00F16982" w:rsidRDefault="001D1524" w:rsidP="00F16982">
      <w:pPr>
        <w:jc w:val="center"/>
        <w:rPr>
          <w:b/>
          <w:bCs/>
          <w:sz w:val="72"/>
          <w:szCs w:val="72"/>
        </w:rPr>
      </w:pPr>
      <w:r w:rsidRPr="00F16982">
        <w:rPr>
          <w:b/>
          <w:bCs/>
          <w:sz w:val="72"/>
          <w:szCs w:val="72"/>
        </w:rPr>
        <w:t>CAIET DE SARCINI</w:t>
      </w:r>
    </w:p>
    <w:p w:rsidR="001D1524" w:rsidRDefault="001D1524" w:rsidP="00B21951">
      <w:pPr>
        <w:jc w:val="center"/>
        <w:rPr>
          <w:b/>
          <w:bCs/>
          <w:sz w:val="52"/>
          <w:szCs w:val="52"/>
        </w:rPr>
      </w:pPr>
    </w:p>
    <w:p w:rsidR="001D1524" w:rsidRPr="0034165E" w:rsidRDefault="001D1524" w:rsidP="001E32DC">
      <w:pPr>
        <w:jc w:val="center"/>
        <w:rPr>
          <w:b/>
          <w:bCs/>
          <w:sz w:val="52"/>
          <w:szCs w:val="52"/>
        </w:rPr>
      </w:pPr>
      <w:r>
        <w:rPr>
          <w:b/>
          <w:bCs/>
          <w:sz w:val="52"/>
          <w:szCs w:val="52"/>
        </w:rPr>
        <w:t xml:space="preserve">“ </w:t>
      </w:r>
      <w:r w:rsidR="001E32DC">
        <w:rPr>
          <w:b/>
          <w:bCs/>
          <w:sz w:val="52"/>
          <w:szCs w:val="52"/>
        </w:rPr>
        <w:t>Reparații și z</w:t>
      </w:r>
      <w:r w:rsidR="007E02A1">
        <w:rPr>
          <w:b/>
          <w:bCs/>
          <w:sz w:val="52"/>
          <w:szCs w:val="52"/>
        </w:rPr>
        <w:t xml:space="preserve">ugrăveli </w:t>
      </w:r>
      <w:r w:rsidR="00003C39">
        <w:rPr>
          <w:b/>
          <w:bCs/>
          <w:sz w:val="52"/>
          <w:szCs w:val="52"/>
        </w:rPr>
        <w:t>Cămin C16</w:t>
      </w:r>
      <w:r w:rsidR="0013039B">
        <w:rPr>
          <w:b/>
          <w:bCs/>
          <w:sz w:val="52"/>
          <w:szCs w:val="52"/>
        </w:rPr>
        <w:t xml:space="preserve"> </w:t>
      </w:r>
      <w:r w:rsidRPr="0034165E">
        <w:rPr>
          <w:b/>
          <w:bCs/>
          <w:sz w:val="52"/>
          <w:szCs w:val="52"/>
        </w:rPr>
        <w:t>”</w:t>
      </w:r>
    </w:p>
    <w:p w:rsidR="001D1524" w:rsidRDefault="001D1524" w:rsidP="00B21951">
      <w:pPr>
        <w:rPr>
          <w:b/>
          <w:bCs/>
          <w:sz w:val="36"/>
          <w:szCs w:val="36"/>
        </w:rPr>
      </w:pPr>
    </w:p>
    <w:p w:rsidR="001D1524" w:rsidRDefault="001D1524" w:rsidP="00B21951">
      <w:pPr>
        <w:rPr>
          <w:b/>
          <w:bCs/>
          <w:sz w:val="36"/>
          <w:szCs w:val="36"/>
        </w:rPr>
      </w:pPr>
    </w:p>
    <w:p w:rsidR="001D1524" w:rsidRDefault="001D1524" w:rsidP="00B21951">
      <w:pPr>
        <w:rPr>
          <w:b/>
          <w:bCs/>
        </w:rPr>
      </w:pPr>
    </w:p>
    <w:p w:rsidR="001D1524" w:rsidRDefault="001D1524" w:rsidP="00B21951">
      <w:pPr>
        <w:rPr>
          <w:b/>
          <w:bCs/>
        </w:rPr>
      </w:pPr>
    </w:p>
    <w:p w:rsidR="001D1524" w:rsidRDefault="001D1524" w:rsidP="00B21951">
      <w:pPr>
        <w:rPr>
          <w:b/>
          <w:bCs/>
        </w:rPr>
      </w:pPr>
    </w:p>
    <w:p w:rsidR="001D1524" w:rsidRDefault="001D1524" w:rsidP="00B21951">
      <w:pPr>
        <w:rPr>
          <w:b/>
          <w:bCs/>
          <w:sz w:val="36"/>
          <w:szCs w:val="36"/>
        </w:rPr>
      </w:pPr>
    </w:p>
    <w:p w:rsidR="001D1524" w:rsidRDefault="001D1524" w:rsidP="00B21951">
      <w:pPr>
        <w:jc w:val="center"/>
        <w:rPr>
          <w:b/>
          <w:bCs/>
          <w:sz w:val="52"/>
          <w:szCs w:val="52"/>
        </w:rPr>
      </w:pPr>
    </w:p>
    <w:p w:rsidR="001D1524" w:rsidRDefault="001D1524" w:rsidP="00B21951">
      <w:pPr>
        <w:jc w:val="center"/>
        <w:rPr>
          <w:b/>
          <w:bCs/>
          <w:sz w:val="52"/>
          <w:szCs w:val="52"/>
        </w:rPr>
      </w:pPr>
    </w:p>
    <w:p w:rsidR="001D1524" w:rsidRDefault="001D1524" w:rsidP="00B21951">
      <w:pPr>
        <w:jc w:val="center"/>
        <w:rPr>
          <w:b/>
          <w:bCs/>
          <w:sz w:val="52"/>
          <w:szCs w:val="52"/>
        </w:rPr>
      </w:pPr>
    </w:p>
    <w:p w:rsidR="001D1524" w:rsidRDefault="001D1524" w:rsidP="00B21951">
      <w:pPr>
        <w:jc w:val="center"/>
        <w:rPr>
          <w:b/>
          <w:bCs/>
          <w:sz w:val="52"/>
          <w:szCs w:val="52"/>
        </w:rPr>
      </w:pPr>
    </w:p>
    <w:p w:rsidR="001D1524" w:rsidRDefault="001D1524" w:rsidP="00B21951">
      <w:pPr>
        <w:jc w:val="center"/>
        <w:rPr>
          <w:b/>
          <w:bCs/>
          <w:sz w:val="52"/>
          <w:szCs w:val="52"/>
        </w:rPr>
      </w:pPr>
      <w:r>
        <w:rPr>
          <w:b/>
          <w:bCs/>
          <w:sz w:val="52"/>
          <w:szCs w:val="52"/>
        </w:rPr>
        <w:t>201</w:t>
      </w:r>
      <w:r w:rsidR="00A32328">
        <w:rPr>
          <w:b/>
          <w:bCs/>
          <w:sz w:val="52"/>
          <w:szCs w:val="52"/>
        </w:rPr>
        <w:t>6</w:t>
      </w:r>
    </w:p>
    <w:p w:rsidR="001D1524" w:rsidRDefault="001D1524" w:rsidP="00B21951"/>
    <w:p w:rsidR="001D1524" w:rsidRDefault="001D1524" w:rsidP="00B21951">
      <w:pPr>
        <w:rPr>
          <w:b/>
          <w:bCs/>
        </w:rPr>
      </w:pPr>
    </w:p>
    <w:p w:rsidR="001D1524" w:rsidRDefault="001D1524" w:rsidP="00B21951"/>
    <w:p w:rsidR="001D1524" w:rsidRDefault="001D1524" w:rsidP="00B21951"/>
    <w:p w:rsidR="001D1524" w:rsidRDefault="001D1524" w:rsidP="00B21951"/>
    <w:p w:rsidR="001D1524" w:rsidRDefault="001D1524" w:rsidP="00B21951"/>
    <w:p w:rsidR="001D1524" w:rsidRDefault="001D1524" w:rsidP="00B21951">
      <w:pPr>
        <w:ind w:left="-426"/>
      </w:pPr>
    </w:p>
    <w:p w:rsidR="001D1524" w:rsidRDefault="001D1524" w:rsidP="00B21951">
      <w:pPr>
        <w:ind w:left="-426"/>
      </w:pPr>
    </w:p>
    <w:p w:rsidR="001D1524" w:rsidRDefault="001D1524" w:rsidP="00F033EB">
      <w:pPr>
        <w:jc w:val="center"/>
        <w:rPr>
          <w:b/>
          <w:bCs/>
          <w:sz w:val="32"/>
          <w:szCs w:val="32"/>
        </w:rPr>
      </w:pPr>
    </w:p>
    <w:p w:rsidR="001D1524" w:rsidRDefault="001D1524" w:rsidP="00F033EB">
      <w:pPr>
        <w:jc w:val="center"/>
        <w:rPr>
          <w:b/>
          <w:bCs/>
          <w:sz w:val="32"/>
          <w:szCs w:val="32"/>
        </w:rPr>
      </w:pPr>
    </w:p>
    <w:p w:rsidR="001D1524" w:rsidRDefault="001D1524" w:rsidP="00F033EB">
      <w:pPr>
        <w:jc w:val="center"/>
        <w:rPr>
          <w:b/>
          <w:bCs/>
          <w:sz w:val="32"/>
          <w:szCs w:val="32"/>
        </w:rPr>
      </w:pPr>
    </w:p>
    <w:p w:rsidR="001D1524" w:rsidRDefault="001D1524" w:rsidP="00F033EB">
      <w:pPr>
        <w:jc w:val="center"/>
        <w:rPr>
          <w:b/>
          <w:bCs/>
          <w:sz w:val="32"/>
          <w:szCs w:val="32"/>
        </w:rPr>
      </w:pPr>
    </w:p>
    <w:p w:rsidR="001D1524" w:rsidRDefault="001D1524" w:rsidP="00F033EB">
      <w:pPr>
        <w:jc w:val="center"/>
        <w:rPr>
          <w:b/>
          <w:bCs/>
          <w:sz w:val="32"/>
          <w:szCs w:val="32"/>
        </w:rPr>
      </w:pPr>
    </w:p>
    <w:p w:rsidR="001D1524" w:rsidRDefault="001D1524" w:rsidP="00F033EB">
      <w:pPr>
        <w:jc w:val="center"/>
        <w:rPr>
          <w:b/>
          <w:bCs/>
          <w:sz w:val="32"/>
          <w:szCs w:val="32"/>
        </w:rPr>
      </w:pPr>
    </w:p>
    <w:p w:rsidR="001D1524" w:rsidRDefault="001D1524" w:rsidP="00F033EB">
      <w:pPr>
        <w:jc w:val="center"/>
        <w:rPr>
          <w:b/>
          <w:bCs/>
          <w:sz w:val="32"/>
          <w:szCs w:val="32"/>
        </w:rPr>
      </w:pPr>
    </w:p>
    <w:p w:rsidR="001D1524" w:rsidRDefault="001D1524" w:rsidP="00F033EB">
      <w:pPr>
        <w:jc w:val="center"/>
        <w:rPr>
          <w:b/>
          <w:bCs/>
          <w:sz w:val="32"/>
          <w:szCs w:val="32"/>
        </w:rPr>
      </w:pPr>
      <w:r>
        <w:rPr>
          <w:b/>
          <w:bCs/>
          <w:sz w:val="32"/>
          <w:szCs w:val="32"/>
        </w:rPr>
        <w:t>DATE GENERALE</w:t>
      </w:r>
    </w:p>
    <w:p w:rsidR="001D1524" w:rsidRDefault="001D1524" w:rsidP="00F033EB">
      <w:pPr>
        <w:rPr>
          <w:b/>
          <w:bCs/>
          <w:sz w:val="32"/>
          <w:szCs w:val="32"/>
        </w:rPr>
      </w:pPr>
    </w:p>
    <w:p w:rsidR="001D1524" w:rsidRDefault="001D1524" w:rsidP="00F033EB">
      <w:pPr>
        <w:rPr>
          <w:b/>
          <w:bCs/>
        </w:rPr>
      </w:pPr>
    </w:p>
    <w:p w:rsidR="001D1524" w:rsidRDefault="001D1524" w:rsidP="00F033EB">
      <w:pPr>
        <w:jc w:val="both"/>
        <w:rPr>
          <w:sz w:val="28"/>
          <w:szCs w:val="28"/>
        </w:rPr>
      </w:pPr>
    </w:p>
    <w:p w:rsidR="001E32DC" w:rsidRPr="001E32DC" w:rsidRDefault="001E32DC" w:rsidP="001E32DC">
      <w:pPr>
        <w:rPr>
          <w:b/>
          <w:bCs/>
          <w:sz w:val="28"/>
          <w:szCs w:val="28"/>
        </w:rPr>
      </w:pPr>
      <w:r>
        <w:rPr>
          <w:sz w:val="32"/>
          <w:szCs w:val="32"/>
        </w:rPr>
        <w:t xml:space="preserve">1.1     </w:t>
      </w:r>
      <w:r w:rsidR="001D1524" w:rsidRPr="004B3DE1">
        <w:rPr>
          <w:sz w:val="32"/>
          <w:szCs w:val="32"/>
        </w:rPr>
        <w:t xml:space="preserve">Denumirea obiectivului: </w:t>
      </w:r>
      <w:r w:rsidRPr="001E32DC">
        <w:rPr>
          <w:b/>
          <w:bCs/>
          <w:sz w:val="28"/>
          <w:szCs w:val="28"/>
        </w:rPr>
        <w:t>“</w:t>
      </w:r>
      <w:r w:rsidR="00F30EC3">
        <w:rPr>
          <w:b/>
          <w:bCs/>
          <w:sz w:val="28"/>
          <w:szCs w:val="28"/>
        </w:rPr>
        <w:t xml:space="preserve"> </w:t>
      </w:r>
      <w:r w:rsidR="00003C39">
        <w:rPr>
          <w:b/>
          <w:bCs/>
          <w:sz w:val="28"/>
          <w:szCs w:val="28"/>
        </w:rPr>
        <w:t>Reparații și zugrăveli Cămin C16</w:t>
      </w:r>
      <w:r w:rsidRPr="001E32DC">
        <w:rPr>
          <w:b/>
          <w:bCs/>
          <w:sz w:val="28"/>
          <w:szCs w:val="28"/>
        </w:rPr>
        <w:t xml:space="preserve"> ”</w:t>
      </w:r>
    </w:p>
    <w:p w:rsidR="001D1524" w:rsidRPr="001E32DC" w:rsidRDefault="001D1524" w:rsidP="001E32DC">
      <w:pPr>
        <w:ind w:left="4500"/>
        <w:jc w:val="center"/>
        <w:rPr>
          <w:sz w:val="32"/>
          <w:szCs w:val="32"/>
        </w:rPr>
      </w:pPr>
    </w:p>
    <w:p w:rsidR="001D1524" w:rsidRDefault="00451A15" w:rsidP="00F033EB">
      <w:pPr>
        <w:numPr>
          <w:ilvl w:val="1"/>
          <w:numId w:val="15"/>
        </w:numPr>
        <w:jc w:val="both"/>
        <w:rPr>
          <w:sz w:val="32"/>
          <w:szCs w:val="32"/>
        </w:rPr>
      </w:pPr>
      <w:r>
        <w:rPr>
          <w:sz w:val="32"/>
          <w:szCs w:val="32"/>
        </w:rPr>
        <w:t xml:space="preserve">Amplasamentul : </w:t>
      </w:r>
      <w:r w:rsidR="00003C39">
        <w:rPr>
          <w:sz w:val="32"/>
          <w:szCs w:val="32"/>
        </w:rPr>
        <w:t>Camin C16</w:t>
      </w:r>
      <w:r w:rsidR="001E32DC">
        <w:rPr>
          <w:sz w:val="32"/>
          <w:szCs w:val="32"/>
        </w:rPr>
        <w:t xml:space="preserve"> al Universității</w:t>
      </w:r>
      <w:r w:rsidR="00446579">
        <w:rPr>
          <w:sz w:val="32"/>
          <w:szCs w:val="32"/>
        </w:rPr>
        <w:t xml:space="preserve"> de Vest din Timișoara</w:t>
      </w:r>
      <w:r w:rsidR="001D1524">
        <w:rPr>
          <w:sz w:val="32"/>
          <w:szCs w:val="32"/>
        </w:rPr>
        <w:t>,</w:t>
      </w:r>
      <w:r w:rsidR="00003C39">
        <w:rPr>
          <w:sz w:val="32"/>
          <w:szCs w:val="32"/>
        </w:rPr>
        <w:t>Str.F.C. Ripensia nr 23</w:t>
      </w:r>
      <w:r w:rsidR="001D1524">
        <w:rPr>
          <w:sz w:val="32"/>
          <w:szCs w:val="32"/>
        </w:rPr>
        <w:t xml:space="preserve"> Timișoara, judet Timiș</w:t>
      </w:r>
    </w:p>
    <w:p w:rsidR="001D1524" w:rsidRDefault="001D1524" w:rsidP="00F033EB">
      <w:pPr>
        <w:jc w:val="both"/>
        <w:rPr>
          <w:sz w:val="32"/>
          <w:szCs w:val="32"/>
        </w:rPr>
      </w:pPr>
    </w:p>
    <w:p w:rsidR="001D1524" w:rsidRDefault="001D1524" w:rsidP="00F033EB">
      <w:pPr>
        <w:numPr>
          <w:ilvl w:val="1"/>
          <w:numId w:val="15"/>
        </w:numPr>
        <w:jc w:val="both"/>
        <w:rPr>
          <w:sz w:val="32"/>
          <w:szCs w:val="32"/>
        </w:rPr>
      </w:pPr>
      <w:r>
        <w:rPr>
          <w:sz w:val="32"/>
          <w:szCs w:val="32"/>
        </w:rPr>
        <w:t>Beneficiarul lucrării: Universitatea de Vest din Timișoara</w:t>
      </w:r>
    </w:p>
    <w:p w:rsidR="001D1524" w:rsidRDefault="001D1524" w:rsidP="00F033EB">
      <w:pPr>
        <w:jc w:val="both"/>
        <w:rPr>
          <w:sz w:val="32"/>
          <w:szCs w:val="32"/>
        </w:rPr>
      </w:pPr>
    </w:p>
    <w:p w:rsidR="001D1524" w:rsidRDefault="001D1524" w:rsidP="00AB69E9">
      <w:pPr>
        <w:numPr>
          <w:ilvl w:val="1"/>
          <w:numId w:val="15"/>
        </w:numPr>
        <w:jc w:val="both"/>
        <w:rPr>
          <w:sz w:val="32"/>
          <w:szCs w:val="32"/>
        </w:rPr>
      </w:pPr>
      <w:r>
        <w:rPr>
          <w:sz w:val="32"/>
          <w:szCs w:val="32"/>
        </w:rPr>
        <w:t>Elaboratorul proiectului/documentației: Serviciul Tehnic și Evidență Patrimoniu al U.V.T</w:t>
      </w:r>
    </w:p>
    <w:p w:rsidR="00AB69E9" w:rsidRPr="00AB69E9" w:rsidRDefault="00AB69E9" w:rsidP="00AB69E9">
      <w:pPr>
        <w:ind w:left="480"/>
        <w:jc w:val="both"/>
        <w:rPr>
          <w:sz w:val="32"/>
          <w:szCs w:val="32"/>
        </w:rPr>
      </w:pPr>
    </w:p>
    <w:p w:rsidR="001D1524" w:rsidRPr="002B158D" w:rsidRDefault="001D1524" w:rsidP="00B21951">
      <w:pPr>
        <w:rPr>
          <w:sz w:val="32"/>
          <w:szCs w:val="32"/>
        </w:rPr>
      </w:pPr>
    </w:p>
    <w:p w:rsidR="001D1524" w:rsidRPr="002B158D" w:rsidRDefault="001D1524" w:rsidP="00B21951">
      <w:pPr>
        <w:rPr>
          <w:sz w:val="32"/>
          <w:szCs w:val="32"/>
        </w:rPr>
      </w:pPr>
    </w:p>
    <w:p w:rsidR="001D1524" w:rsidRDefault="001D1524" w:rsidP="00B21951"/>
    <w:p w:rsidR="001D1524" w:rsidRDefault="001D1524" w:rsidP="00B21951"/>
    <w:p w:rsidR="001D1524" w:rsidRDefault="001D1524" w:rsidP="00B21951"/>
    <w:p w:rsidR="001D1524" w:rsidRDefault="001D1524" w:rsidP="00B21951"/>
    <w:p w:rsidR="001E32DC" w:rsidRDefault="001E32DC" w:rsidP="00B21951"/>
    <w:p w:rsidR="001E32DC" w:rsidRDefault="001E32DC" w:rsidP="00B21951"/>
    <w:p w:rsidR="001E32DC" w:rsidRDefault="001E32DC" w:rsidP="00B21951"/>
    <w:p w:rsidR="001E32DC" w:rsidRDefault="001E32DC" w:rsidP="00B21951"/>
    <w:p w:rsidR="001E32DC" w:rsidRDefault="001E32DC" w:rsidP="00B21951"/>
    <w:p w:rsidR="001E32DC" w:rsidRDefault="001E32DC" w:rsidP="00B21951"/>
    <w:p w:rsidR="001E32DC" w:rsidRDefault="001E32DC" w:rsidP="00B21951"/>
    <w:p w:rsidR="001E32DC" w:rsidRDefault="001E32DC" w:rsidP="00B21951"/>
    <w:p w:rsidR="001E32DC" w:rsidRDefault="001E32DC" w:rsidP="00B21951"/>
    <w:p w:rsidR="001E32DC" w:rsidRDefault="001E32DC" w:rsidP="00B21951"/>
    <w:p w:rsidR="001E32DC" w:rsidRDefault="001E32DC" w:rsidP="00B21951"/>
    <w:p w:rsidR="001E32DC" w:rsidRDefault="001E32DC" w:rsidP="00B21951"/>
    <w:p w:rsidR="001E32DC" w:rsidRDefault="001E32DC" w:rsidP="00B21951"/>
    <w:p w:rsidR="001E32DC" w:rsidRDefault="001E32DC" w:rsidP="00B21951"/>
    <w:p w:rsidR="001E32DC" w:rsidRDefault="001E32DC" w:rsidP="00B21951"/>
    <w:p w:rsidR="001E32DC" w:rsidRDefault="001E32DC" w:rsidP="00B21951"/>
    <w:p w:rsidR="001E32DC" w:rsidRDefault="001E32DC" w:rsidP="00B21951"/>
    <w:p w:rsidR="001E32DC" w:rsidRDefault="001E32DC" w:rsidP="00B21951"/>
    <w:p w:rsidR="001E32DC" w:rsidRDefault="001E32DC" w:rsidP="00B21951"/>
    <w:p w:rsidR="001D1524" w:rsidRDefault="001D1524" w:rsidP="00B21951"/>
    <w:p w:rsidR="001D1524" w:rsidRDefault="001D1524" w:rsidP="00B21951"/>
    <w:p w:rsidR="001E32DC" w:rsidRPr="001E32DC" w:rsidRDefault="001E32DC" w:rsidP="001E32DC">
      <w:pPr>
        <w:jc w:val="center"/>
        <w:rPr>
          <w:b/>
          <w:bCs/>
          <w:sz w:val="28"/>
          <w:szCs w:val="28"/>
        </w:rPr>
      </w:pPr>
      <w:r w:rsidRPr="001E32DC">
        <w:rPr>
          <w:b/>
          <w:bCs/>
          <w:sz w:val="28"/>
          <w:szCs w:val="28"/>
        </w:rPr>
        <w:t>“</w:t>
      </w:r>
      <w:r w:rsidR="00451A15">
        <w:rPr>
          <w:b/>
          <w:bCs/>
          <w:sz w:val="28"/>
          <w:szCs w:val="28"/>
        </w:rPr>
        <w:t xml:space="preserve"> </w:t>
      </w:r>
      <w:r w:rsidR="00003C39">
        <w:rPr>
          <w:b/>
          <w:bCs/>
          <w:sz w:val="28"/>
          <w:szCs w:val="28"/>
        </w:rPr>
        <w:t>Reparații și zugrăveli Cămin C16</w:t>
      </w:r>
      <w:r w:rsidRPr="001E32DC">
        <w:rPr>
          <w:b/>
          <w:bCs/>
          <w:sz w:val="28"/>
          <w:szCs w:val="28"/>
        </w:rPr>
        <w:t xml:space="preserve"> ”</w:t>
      </w:r>
    </w:p>
    <w:p w:rsidR="001D1524" w:rsidRPr="001E32DC" w:rsidRDefault="001D1524" w:rsidP="00B21951">
      <w:pPr>
        <w:rPr>
          <w:sz w:val="28"/>
          <w:szCs w:val="28"/>
        </w:rPr>
      </w:pPr>
    </w:p>
    <w:p w:rsidR="001D1524" w:rsidRPr="00C941A8" w:rsidRDefault="001D1524" w:rsidP="002B158D"/>
    <w:p w:rsidR="001D1524" w:rsidRDefault="001D1524" w:rsidP="002B158D">
      <w:pPr>
        <w:jc w:val="both"/>
        <w:rPr>
          <w:b/>
          <w:bCs/>
          <w:sz w:val="32"/>
          <w:szCs w:val="32"/>
        </w:rPr>
      </w:pPr>
    </w:p>
    <w:p w:rsidR="001D1524" w:rsidRDefault="001D1524" w:rsidP="002B158D">
      <w:pPr>
        <w:jc w:val="both"/>
        <w:rPr>
          <w:b/>
          <w:bCs/>
          <w:sz w:val="32"/>
          <w:szCs w:val="32"/>
        </w:rPr>
      </w:pPr>
    </w:p>
    <w:p w:rsidR="00F175F1" w:rsidRDefault="00F175F1" w:rsidP="00F175F1">
      <w:pPr>
        <w:jc w:val="both"/>
        <w:rPr>
          <w:b/>
          <w:bCs/>
          <w:sz w:val="32"/>
          <w:szCs w:val="32"/>
        </w:rPr>
      </w:pPr>
    </w:p>
    <w:p w:rsidR="001D1524" w:rsidRDefault="001D1524" w:rsidP="002B158D">
      <w:pPr>
        <w:rPr>
          <w:b/>
          <w:bCs/>
        </w:rPr>
      </w:pPr>
      <w:r>
        <w:rPr>
          <w:b/>
          <w:bCs/>
        </w:rPr>
        <w:t>1- Prezentare generala:</w:t>
      </w:r>
    </w:p>
    <w:p w:rsidR="001D1524" w:rsidRDefault="001D1524" w:rsidP="002B158D"/>
    <w:p w:rsidR="001D1524" w:rsidRDefault="001D1524" w:rsidP="00FF2528">
      <w:pPr>
        <w:jc w:val="both"/>
      </w:pPr>
      <w:r>
        <w:t xml:space="preserve">Obiectivul pentru care se solicită efectuarea acestor lucrări de </w:t>
      </w:r>
      <w:r w:rsidR="00AD2DDA">
        <w:t>igienizare</w:t>
      </w:r>
      <w:r>
        <w:t xml:space="preserve"> se află situat în localitatea Timişoara, </w:t>
      </w:r>
      <w:r w:rsidR="00003C39">
        <w:t>Cămin C16 , Str. F.C. Ripensia  Nr. 23</w:t>
      </w:r>
      <w:r>
        <w:t>, judet Timiş.</w:t>
      </w:r>
    </w:p>
    <w:p w:rsidR="001D1524" w:rsidRDefault="001D1524" w:rsidP="00C74975">
      <w:pPr>
        <w:spacing w:line="120" w:lineRule="auto"/>
      </w:pPr>
    </w:p>
    <w:p w:rsidR="001D1524" w:rsidRDefault="001D1524" w:rsidP="002B158D">
      <w:r>
        <w:t>Proiectantul lucrărilor de reparaţii curente, este :  Universitatea de Vest din Timişoara</w:t>
      </w:r>
      <w:r w:rsidR="0026273C">
        <w:t xml:space="preserve"> prin Serviciul Tehnic şi </w:t>
      </w:r>
      <w:r>
        <w:t>Evidenţă Patrimoniu</w:t>
      </w:r>
      <w:r w:rsidR="00C74975">
        <w:t>.</w:t>
      </w:r>
    </w:p>
    <w:p w:rsidR="001D1524" w:rsidRDefault="001D1524" w:rsidP="002B158D">
      <w:pPr>
        <w:spacing w:line="120" w:lineRule="auto"/>
      </w:pPr>
    </w:p>
    <w:p w:rsidR="001D1524" w:rsidRDefault="001D1524" w:rsidP="002B158D">
      <w:r>
        <w:t>Executantul lucrărilor: Se va stabili ulterior conform legislaţiei în vigoare.</w:t>
      </w:r>
    </w:p>
    <w:p w:rsidR="00341574" w:rsidRDefault="00341574" w:rsidP="002B158D">
      <w:pPr>
        <w:jc w:val="both"/>
      </w:pPr>
    </w:p>
    <w:p w:rsidR="00751417" w:rsidRDefault="001D1524" w:rsidP="002B158D">
      <w:pPr>
        <w:jc w:val="both"/>
      </w:pPr>
      <w:r w:rsidRPr="002141AA">
        <w:t>Serviciul Tehnic şi Evidenţă Patrimoniu a procedat la o constatare la faţa locului a celor solicitatate în vederea stabilirii necesităţii şi oportunităţii execuţiei acestor lucrări din punct de vedere tehnic.</w:t>
      </w:r>
    </w:p>
    <w:p w:rsidR="001D1524" w:rsidRDefault="001D1524" w:rsidP="002B158D">
      <w:pPr>
        <w:jc w:val="both"/>
      </w:pPr>
      <w:r w:rsidRPr="002141AA">
        <w:tab/>
      </w:r>
    </w:p>
    <w:p w:rsidR="00751417" w:rsidRDefault="00751417" w:rsidP="00751417">
      <w:pPr>
        <w:jc w:val="both"/>
      </w:pPr>
      <w:r w:rsidRPr="0059316C">
        <w:rPr>
          <w:b/>
        </w:rPr>
        <w:t>OFERTANTII SUNT OBLIGATI SA VIZITEZE AMPLASAMENTUL, de a lua toate informațiile pe care le consideră necesare pentru realizarea</w:t>
      </w:r>
      <w:r>
        <w:rPr>
          <w:b/>
        </w:rPr>
        <w:t xml:space="preserve"> unui proiect și a</w:t>
      </w:r>
      <w:r w:rsidRPr="0059316C">
        <w:rPr>
          <w:b/>
        </w:rPr>
        <w:t xml:space="preserve"> unei lucrări la cheie, calitative, la standardele solicitate de beneficiar</w:t>
      </w:r>
      <w:r>
        <w:rPr>
          <w:b/>
        </w:rPr>
        <w:t xml:space="preserve"> ș</w:t>
      </w:r>
      <w:r w:rsidRPr="0059316C">
        <w:rPr>
          <w:b/>
        </w:rPr>
        <w:t>i cu încadrarea in normativele si legislația în vigoare</w:t>
      </w:r>
      <w:r>
        <w:t>.</w:t>
      </w:r>
    </w:p>
    <w:p w:rsidR="00751417" w:rsidRPr="00871936" w:rsidRDefault="00751417" w:rsidP="00751417">
      <w:pPr>
        <w:jc w:val="both"/>
        <w:rPr>
          <w:b/>
        </w:rPr>
      </w:pPr>
      <w:r w:rsidRPr="00871936">
        <w:rPr>
          <w:b/>
        </w:rPr>
        <w:t xml:space="preserve">Data vizitării amplasamentului va fi menționată în </w:t>
      </w:r>
      <w:r w:rsidRPr="00871936">
        <w:rPr>
          <w:b/>
          <w:lang w:val="en-US"/>
        </w:rPr>
        <w:t>“</w:t>
      </w:r>
      <w:proofErr w:type="spellStart"/>
      <w:r w:rsidRPr="00871936">
        <w:rPr>
          <w:b/>
          <w:lang w:val="en-US"/>
        </w:rPr>
        <w:t>Solicitarea</w:t>
      </w:r>
      <w:proofErr w:type="spellEnd"/>
      <w:r w:rsidRPr="00871936">
        <w:rPr>
          <w:b/>
          <w:lang w:val="en-US"/>
        </w:rPr>
        <w:t xml:space="preserve"> de </w:t>
      </w:r>
      <w:proofErr w:type="spellStart"/>
      <w:r w:rsidRPr="00871936">
        <w:rPr>
          <w:b/>
          <w:lang w:val="en-US"/>
        </w:rPr>
        <w:t>Ofertă</w:t>
      </w:r>
      <w:proofErr w:type="spellEnd"/>
      <w:r w:rsidRPr="00871936">
        <w:rPr>
          <w:b/>
          <w:lang w:val="en-US"/>
        </w:rPr>
        <w:t>”.</w:t>
      </w:r>
    </w:p>
    <w:p w:rsidR="00751417" w:rsidRPr="00FE61AD" w:rsidRDefault="00751417" w:rsidP="00751417">
      <w:pPr>
        <w:jc w:val="both"/>
      </w:pPr>
    </w:p>
    <w:p w:rsidR="00751417" w:rsidRPr="002141AA" w:rsidRDefault="00751417" w:rsidP="002B158D">
      <w:pPr>
        <w:jc w:val="both"/>
      </w:pPr>
    </w:p>
    <w:p w:rsidR="001D1524" w:rsidRDefault="001D1524" w:rsidP="002B158D">
      <w:pPr>
        <w:spacing w:line="120" w:lineRule="auto"/>
        <w:jc w:val="both"/>
        <w:rPr>
          <w:lang w:val="en-US"/>
        </w:rPr>
      </w:pPr>
    </w:p>
    <w:p w:rsidR="000033ED" w:rsidRDefault="000033ED" w:rsidP="002B158D">
      <w:pPr>
        <w:spacing w:line="120" w:lineRule="auto"/>
        <w:jc w:val="both"/>
        <w:rPr>
          <w:lang w:val="en-US"/>
        </w:rPr>
      </w:pPr>
    </w:p>
    <w:p w:rsidR="000033ED" w:rsidRDefault="000033ED" w:rsidP="002B158D">
      <w:pPr>
        <w:spacing w:line="120" w:lineRule="auto"/>
        <w:jc w:val="both"/>
        <w:rPr>
          <w:lang w:val="en-US"/>
        </w:rPr>
      </w:pPr>
    </w:p>
    <w:p w:rsidR="001D1524" w:rsidRDefault="001D1524" w:rsidP="002B158D">
      <w:pPr>
        <w:jc w:val="both"/>
      </w:pPr>
      <w:r>
        <w:t xml:space="preserve"> 1.1-</w:t>
      </w:r>
      <w:r w:rsidRPr="000E7857">
        <w:rPr>
          <w:u w:val="single"/>
        </w:rPr>
        <w:t>Au fost constatate urmatoarele</w:t>
      </w:r>
      <w:r>
        <w:t>:</w:t>
      </w:r>
    </w:p>
    <w:p w:rsidR="001D1524" w:rsidRDefault="001D1524" w:rsidP="00A04E49">
      <w:pPr>
        <w:spacing w:line="120" w:lineRule="auto"/>
        <w:jc w:val="both"/>
      </w:pPr>
    </w:p>
    <w:p w:rsidR="001D1524" w:rsidRDefault="001D1524" w:rsidP="002B158D">
      <w:pPr>
        <w:jc w:val="both"/>
      </w:pPr>
      <w:r>
        <w:t>Situația actuală a fini</w:t>
      </w:r>
      <w:r w:rsidR="00DC4309">
        <w:t>sajelor la</w:t>
      </w:r>
      <w:r>
        <w:t xml:space="preserve"> spații</w:t>
      </w:r>
      <w:r w:rsidR="00003C39">
        <w:t>le Caminului C16</w:t>
      </w:r>
      <w:r>
        <w:t xml:space="preserve"> se prezintă astfel:</w:t>
      </w:r>
    </w:p>
    <w:p w:rsidR="00BE06ED" w:rsidRPr="00341574" w:rsidRDefault="00341574" w:rsidP="002B158D">
      <w:pPr>
        <w:jc w:val="both"/>
      </w:pPr>
      <w:r>
        <w:t xml:space="preserve">     </w:t>
      </w:r>
      <w:r w:rsidR="001D1524">
        <w:t xml:space="preserve">  -</w:t>
      </w:r>
      <w:r w:rsidR="00DD57F2">
        <w:t xml:space="preserve"> </w:t>
      </w:r>
      <w:r w:rsidR="001D1524">
        <w:t>zugrăveli lavabile</w:t>
      </w:r>
      <w:r w:rsidR="0015267A">
        <w:t xml:space="preserve"> degradate</w:t>
      </w:r>
      <w:r w:rsidR="001D1524">
        <w:t xml:space="preserve"> </w:t>
      </w:r>
      <w:r w:rsidR="0015267A">
        <w:t>,</w:t>
      </w:r>
      <w:r w:rsidR="0015267A">
        <w:rPr>
          <w:iCs/>
        </w:rPr>
        <w:t xml:space="preserve">necesită </w:t>
      </w:r>
      <w:r w:rsidR="00CE6A44" w:rsidRPr="00BE06ED">
        <w:rPr>
          <w:iCs/>
        </w:rPr>
        <w:t xml:space="preserve">refacere </w:t>
      </w:r>
      <w:r w:rsidR="00D579A4">
        <w:rPr>
          <w:iCs/>
        </w:rPr>
        <w:t>zu</w:t>
      </w:r>
      <w:r w:rsidR="0015267A">
        <w:rPr>
          <w:iCs/>
        </w:rPr>
        <w:t xml:space="preserve">grăveli interioare </w:t>
      </w:r>
    </w:p>
    <w:p w:rsidR="00341574" w:rsidRDefault="00341574" w:rsidP="002B158D">
      <w:pPr>
        <w:jc w:val="both"/>
      </w:pPr>
      <w:r>
        <w:rPr>
          <w:iCs/>
        </w:rPr>
        <w:t xml:space="preserve">       </w:t>
      </w:r>
      <w:r>
        <w:t>- suprafețe mucegăite in băi,necesită tratarea cu soluții antimucegai a suprafețelor</w:t>
      </w:r>
    </w:p>
    <w:p w:rsidR="00341574" w:rsidRDefault="00341574" w:rsidP="002B158D">
      <w:pPr>
        <w:jc w:val="both"/>
      </w:pPr>
      <w:r>
        <w:t xml:space="preserve">    </w:t>
      </w:r>
      <w:r w:rsidR="00003C39">
        <w:t xml:space="preserve">   - vopsitorii</w:t>
      </w:r>
      <w:r>
        <w:t xml:space="preserve"> glafuri</w:t>
      </w:r>
      <w:r w:rsidR="00003C39">
        <w:t xml:space="preserve"> interioare</w:t>
      </w:r>
    </w:p>
    <w:p w:rsidR="00341574" w:rsidRDefault="002C6C5C" w:rsidP="002B158D">
      <w:pPr>
        <w:jc w:val="both"/>
      </w:pPr>
      <w:r>
        <w:t xml:space="preserve">       - vopsitorii tâmplărie metalică și pereți ghenă</w:t>
      </w:r>
    </w:p>
    <w:p w:rsidR="00B35B4E" w:rsidRDefault="00B35B4E" w:rsidP="006D2658">
      <w:pPr>
        <w:spacing w:line="120" w:lineRule="auto"/>
        <w:jc w:val="both"/>
      </w:pPr>
    </w:p>
    <w:p w:rsidR="001D1524" w:rsidRDefault="001D1524" w:rsidP="006D2658">
      <w:pPr>
        <w:spacing w:line="120" w:lineRule="auto"/>
        <w:jc w:val="both"/>
      </w:pPr>
    </w:p>
    <w:p w:rsidR="001D1524" w:rsidRPr="000E7857" w:rsidRDefault="001D1524" w:rsidP="002B158D">
      <w:pPr>
        <w:jc w:val="both"/>
        <w:rPr>
          <w:u w:val="single"/>
        </w:rPr>
      </w:pPr>
      <w:r>
        <w:rPr>
          <w:u w:val="single"/>
        </w:rPr>
        <w:t xml:space="preserve">1.2- </w:t>
      </w:r>
      <w:r w:rsidRPr="000E7857">
        <w:rPr>
          <w:u w:val="single"/>
        </w:rPr>
        <w:t>Lucr</w:t>
      </w:r>
      <w:r>
        <w:rPr>
          <w:u w:val="single"/>
        </w:rPr>
        <w:t>ă</w:t>
      </w:r>
      <w:r w:rsidRPr="000E7857">
        <w:rPr>
          <w:u w:val="single"/>
        </w:rPr>
        <w:t>ri necesare de executat:</w:t>
      </w:r>
    </w:p>
    <w:p w:rsidR="001D1524" w:rsidRDefault="001D1524" w:rsidP="006D2658">
      <w:pPr>
        <w:spacing w:line="120" w:lineRule="auto"/>
        <w:jc w:val="both"/>
      </w:pPr>
    </w:p>
    <w:p w:rsidR="00513E7E" w:rsidRDefault="001D1524" w:rsidP="00A91373">
      <w:pPr>
        <w:jc w:val="both"/>
      </w:pPr>
      <w:r>
        <w:t>În vederea aducerii spați</w:t>
      </w:r>
      <w:r w:rsidR="00140960">
        <w:t>ilor la o stare corespunzătoare</w:t>
      </w:r>
      <w:r>
        <w:t>, se impune realizarea următoarelor categorii de lucrări:</w:t>
      </w:r>
    </w:p>
    <w:p w:rsidR="000033ED" w:rsidRDefault="00A91373" w:rsidP="002B158D">
      <w:pPr>
        <w:jc w:val="both"/>
      </w:pPr>
      <w:r>
        <w:t>-e</w:t>
      </w:r>
      <w:r w:rsidR="00B35B4E">
        <w:t>xecutarea de</w:t>
      </w:r>
      <w:r w:rsidR="00451A15">
        <w:t xml:space="preserve"> lucrări  de reparații ,</w:t>
      </w:r>
      <w:r w:rsidR="00B35B4E">
        <w:t xml:space="preserve"> zugraveli</w:t>
      </w:r>
      <w:r w:rsidR="00451A15">
        <w:t xml:space="preserve"> interioare </w:t>
      </w:r>
      <w:r w:rsidR="00B35B4E">
        <w:t>lavabile in</w:t>
      </w:r>
      <w:r w:rsidR="00003C39">
        <w:t xml:space="preserve"> doua straturi și vopsitorii</w:t>
      </w:r>
      <w:r w:rsidR="00B35B4E">
        <w:t>.</w:t>
      </w:r>
    </w:p>
    <w:p w:rsidR="00513E7E" w:rsidRDefault="00513E7E" w:rsidP="006D2658">
      <w:pPr>
        <w:spacing w:line="120" w:lineRule="auto"/>
        <w:jc w:val="both"/>
      </w:pPr>
    </w:p>
    <w:p w:rsidR="00CB3F00" w:rsidRDefault="00CB3F00" w:rsidP="006D2658">
      <w:pPr>
        <w:spacing w:line="120" w:lineRule="auto"/>
        <w:jc w:val="both"/>
      </w:pPr>
    </w:p>
    <w:p w:rsidR="00CB3F00" w:rsidRDefault="00CB3F00" w:rsidP="006D2658">
      <w:pPr>
        <w:spacing w:line="120" w:lineRule="auto"/>
        <w:jc w:val="both"/>
      </w:pPr>
    </w:p>
    <w:p w:rsidR="00CB3F00" w:rsidRDefault="00CB3F00" w:rsidP="006D2658">
      <w:pPr>
        <w:spacing w:line="120" w:lineRule="auto"/>
        <w:jc w:val="both"/>
      </w:pPr>
    </w:p>
    <w:p w:rsidR="00CB3F00" w:rsidRDefault="00CB3F00" w:rsidP="006D2658">
      <w:pPr>
        <w:spacing w:line="120" w:lineRule="auto"/>
        <w:jc w:val="both"/>
      </w:pPr>
    </w:p>
    <w:p w:rsidR="00CB3F00" w:rsidRDefault="00CB3F00" w:rsidP="006D2658">
      <w:pPr>
        <w:spacing w:line="120" w:lineRule="auto"/>
        <w:jc w:val="both"/>
      </w:pPr>
    </w:p>
    <w:p w:rsidR="00CB3F00" w:rsidRDefault="00CB3F00" w:rsidP="006D2658">
      <w:pPr>
        <w:spacing w:line="120" w:lineRule="auto"/>
        <w:jc w:val="both"/>
      </w:pPr>
    </w:p>
    <w:p w:rsidR="00CB3F00" w:rsidRDefault="00CB3F00" w:rsidP="006D2658">
      <w:pPr>
        <w:spacing w:line="120" w:lineRule="auto"/>
        <w:jc w:val="both"/>
      </w:pPr>
    </w:p>
    <w:p w:rsidR="00CB3F00" w:rsidRDefault="00CB3F00" w:rsidP="006D2658">
      <w:pPr>
        <w:spacing w:line="120" w:lineRule="auto"/>
        <w:jc w:val="both"/>
      </w:pPr>
    </w:p>
    <w:p w:rsidR="00CB3F00" w:rsidRDefault="00CB3F00" w:rsidP="006D2658">
      <w:pPr>
        <w:spacing w:line="120" w:lineRule="auto"/>
        <w:jc w:val="both"/>
      </w:pPr>
    </w:p>
    <w:p w:rsidR="001D1524" w:rsidRPr="003F61B5" w:rsidRDefault="001D1524" w:rsidP="002B158D">
      <w:pPr>
        <w:jc w:val="both"/>
        <w:rPr>
          <w:b/>
          <w:bCs/>
        </w:rPr>
      </w:pPr>
      <w:r w:rsidRPr="003F61B5">
        <w:rPr>
          <w:b/>
          <w:bCs/>
        </w:rPr>
        <w:lastRenderedPageBreak/>
        <w:t>2 -Lista de cantitati de executat:</w:t>
      </w:r>
    </w:p>
    <w:p w:rsidR="004B0DEB" w:rsidRPr="003F61B5" w:rsidRDefault="004B0DEB" w:rsidP="002B158D">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5239"/>
        <w:gridCol w:w="1696"/>
        <w:gridCol w:w="1440"/>
      </w:tblGrid>
      <w:tr w:rsidR="001D1524" w:rsidRPr="00954B94" w:rsidTr="008A5AE9">
        <w:tc>
          <w:tcPr>
            <w:tcW w:w="749" w:type="dxa"/>
            <w:vAlign w:val="center"/>
          </w:tcPr>
          <w:p w:rsidR="001D1524" w:rsidRPr="00852470" w:rsidRDefault="001D1524" w:rsidP="003B3C88">
            <w:pPr>
              <w:spacing w:after="200" w:line="276" w:lineRule="auto"/>
              <w:jc w:val="center"/>
              <w:rPr>
                <w:rFonts w:eastAsia="Malgun Gothic"/>
                <w:lang w:eastAsia="ko-KR"/>
              </w:rPr>
            </w:pPr>
            <w:r w:rsidRPr="00852470">
              <w:t>Nr. Crt.</w:t>
            </w:r>
          </w:p>
        </w:tc>
        <w:tc>
          <w:tcPr>
            <w:tcW w:w="5239" w:type="dxa"/>
            <w:vAlign w:val="center"/>
          </w:tcPr>
          <w:p w:rsidR="001D1524" w:rsidRPr="00852470" w:rsidRDefault="001D1524" w:rsidP="003B3C88">
            <w:pPr>
              <w:spacing w:after="200" w:line="276" w:lineRule="auto"/>
              <w:jc w:val="center"/>
              <w:rPr>
                <w:rFonts w:eastAsia="Malgun Gothic"/>
                <w:lang w:eastAsia="ko-KR"/>
              </w:rPr>
            </w:pPr>
            <w:r w:rsidRPr="00852470">
              <w:t>Denumire lucrare</w:t>
            </w:r>
          </w:p>
        </w:tc>
        <w:tc>
          <w:tcPr>
            <w:tcW w:w="1696" w:type="dxa"/>
            <w:vAlign w:val="center"/>
          </w:tcPr>
          <w:p w:rsidR="001D1524" w:rsidRPr="00852470" w:rsidRDefault="001D1524" w:rsidP="003B3C88">
            <w:pPr>
              <w:spacing w:after="200" w:line="276" w:lineRule="auto"/>
              <w:jc w:val="center"/>
              <w:rPr>
                <w:rFonts w:eastAsia="Malgun Gothic"/>
                <w:lang w:eastAsia="ko-KR"/>
              </w:rPr>
            </w:pPr>
            <w:r w:rsidRPr="00852470">
              <w:t>Cantitatea</w:t>
            </w:r>
          </w:p>
        </w:tc>
        <w:tc>
          <w:tcPr>
            <w:tcW w:w="1440" w:type="dxa"/>
            <w:vAlign w:val="center"/>
          </w:tcPr>
          <w:p w:rsidR="001D1524" w:rsidRPr="00852470" w:rsidRDefault="001D1524" w:rsidP="003B3C88">
            <w:pPr>
              <w:spacing w:after="200" w:line="276" w:lineRule="auto"/>
              <w:jc w:val="center"/>
              <w:rPr>
                <w:rFonts w:eastAsia="Malgun Gothic"/>
                <w:lang w:eastAsia="ko-KR"/>
              </w:rPr>
            </w:pPr>
            <w:r w:rsidRPr="00852470">
              <w:t>Unitate de măsură</w:t>
            </w:r>
          </w:p>
        </w:tc>
      </w:tr>
      <w:tr w:rsidR="00082940" w:rsidRPr="00954B94" w:rsidTr="008A5AE9">
        <w:tc>
          <w:tcPr>
            <w:tcW w:w="749" w:type="dxa"/>
            <w:vAlign w:val="center"/>
          </w:tcPr>
          <w:p w:rsidR="00082940" w:rsidRDefault="0001041F" w:rsidP="003B3C88">
            <w:pPr>
              <w:spacing w:after="200" w:line="276" w:lineRule="auto"/>
              <w:jc w:val="center"/>
              <w:rPr>
                <w:rFonts w:eastAsia="Malgun Gothic"/>
                <w:lang w:eastAsia="ko-KR"/>
              </w:rPr>
            </w:pPr>
            <w:r>
              <w:rPr>
                <w:rFonts w:eastAsia="Malgun Gothic"/>
                <w:lang w:eastAsia="ko-KR"/>
              </w:rPr>
              <w:t>1</w:t>
            </w:r>
          </w:p>
        </w:tc>
        <w:tc>
          <w:tcPr>
            <w:tcW w:w="5239" w:type="dxa"/>
            <w:vAlign w:val="center"/>
          </w:tcPr>
          <w:p w:rsidR="00082940" w:rsidRDefault="00082940" w:rsidP="004B0DEB">
            <w:pPr>
              <w:spacing w:after="100" w:afterAutospacing="1" w:line="276" w:lineRule="auto"/>
              <w:rPr>
                <w:rFonts w:eastAsia="Malgun Gothic"/>
                <w:lang w:val="en-US" w:eastAsia="ko-KR"/>
              </w:rPr>
            </w:pPr>
            <w:proofErr w:type="spellStart"/>
            <w:r>
              <w:rPr>
                <w:rFonts w:eastAsia="Malgun Gothic"/>
                <w:lang w:val="en-US" w:eastAsia="ko-KR"/>
              </w:rPr>
              <w:t>Zugră</w:t>
            </w:r>
            <w:r w:rsidRPr="00A102E2">
              <w:rPr>
                <w:rFonts w:eastAsia="Malgun Gothic"/>
                <w:lang w:val="en-US" w:eastAsia="ko-KR"/>
              </w:rPr>
              <w:t>veli</w:t>
            </w:r>
            <w:proofErr w:type="spellEnd"/>
            <w:r>
              <w:rPr>
                <w:rFonts w:eastAsia="Malgun Gothic"/>
                <w:lang w:val="en-US" w:eastAsia="ko-KR"/>
              </w:rPr>
              <w:t xml:space="preserve"> </w:t>
            </w:r>
            <w:proofErr w:type="spellStart"/>
            <w:r w:rsidRPr="00A102E2">
              <w:rPr>
                <w:rFonts w:eastAsia="Malgun Gothic"/>
                <w:lang w:val="en-US" w:eastAsia="ko-KR"/>
              </w:rPr>
              <w:t>lavabile</w:t>
            </w:r>
            <w:proofErr w:type="spellEnd"/>
            <w:r>
              <w:rPr>
                <w:rFonts w:eastAsia="Malgun Gothic"/>
                <w:lang w:val="en-US" w:eastAsia="ko-KR"/>
              </w:rPr>
              <w:t xml:space="preserve"> </w:t>
            </w:r>
            <w:r w:rsidRPr="00C82B4E">
              <w:rPr>
                <w:rFonts w:eastAsia="Malgun Gothic"/>
                <w:lang w:val="en-US" w:eastAsia="ko-KR"/>
              </w:rPr>
              <w:t xml:space="preserve">de </w:t>
            </w:r>
            <w:proofErr w:type="spellStart"/>
            <w:r w:rsidRPr="00C82B4E">
              <w:rPr>
                <w:rFonts w:eastAsia="Malgun Gothic"/>
                <w:lang w:val="en-US" w:eastAsia="ko-KR"/>
              </w:rPr>
              <w:t>calitate</w:t>
            </w:r>
            <w:proofErr w:type="spellEnd"/>
            <w:r>
              <w:rPr>
                <w:rFonts w:eastAsia="Malgun Gothic"/>
                <w:lang w:val="en-US" w:eastAsia="ko-KR"/>
              </w:rPr>
              <w:t xml:space="preserve"> </w:t>
            </w:r>
            <w:proofErr w:type="spellStart"/>
            <w:r>
              <w:rPr>
                <w:rFonts w:eastAsia="Malgun Gothic"/>
                <w:lang w:val="en-US" w:eastAsia="ko-KR"/>
              </w:rPr>
              <w:t>rezistente</w:t>
            </w:r>
            <w:proofErr w:type="spellEnd"/>
            <w:r>
              <w:rPr>
                <w:rFonts w:eastAsia="Malgun Gothic"/>
                <w:lang w:val="en-US" w:eastAsia="ko-KR"/>
              </w:rPr>
              <w:t xml:space="preserve"> la </w:t>
            </w:r>
            <w:proofErr w:type="spellStart"/>
            <w:r>
              <w:rPr>
                <w:rFonts w:eastAsia="Malgun Gothic"/>
                <w:lang w:val="en-US" w:eastAsia="ko-KR"/>
              </w:rPr>
              <w:t>uzură</w:t>
            </w:r>
            <w:proofErr w:type="spellEnd"/>
            <w:r w:rsidR="005E008D">
              <w:rPr>
                <w:rFonts w:eastAsia="Malgun Gothic"/>
                <w:lang w:val="en-US" w:eastAsia="ko-KR"/>
              </w:rPr>
              <w:t xml:space="preserve"> </w:t>
            </w:r>
            <w:proofErr w:type="spellStart"/>
            <w:r w:rsidR="005E008D">
              <w:rPr>
                <w:rFonts w:eastAsia="Malgun Gothic"/>
                <w:lang w:val="en-US" w:eastAsia="ko-KR"/>
              </w:rPr>
              <w:t>si</w:t>
            </w:r>
            <w:proofErr w:type="spellEnd"/>
            <w:r w:rsidR="005E008D">
              <w:rPr>
                <w:rFonts w:eastAsia="Malgun Gothic"/>
                <w:lang w:val="en-US" w:eastAsia="ko-KR"/>
              </w:rPr>
              <w:t xml:space="preserve"> care </w:t>
            </w:r>
            <w:proofErr w:type="spellStart"/>
            <w:r w:rsidR="005E008D">
              <w:rPr>
                <w:rFonts w:eastAsia="Malgun Gothic"/>
                <w:lang w:val="en-US" w:eastAsia="ko-KR"/>
              </w:rPr>
              <w:t>sa</w:t>
            </w:r>
            <w:proofErr w:type="spellEnd"/>
            <w:r w:rsidR="005E008D">
              <w:rPr>
                <w:rFonts w:eastAsia="Malgun Gothic"/>
                <w:lang w:val="en-US" w:eastAsia="ko-KR"/>
              </w:rPr>
              <w:t xml:space="preserve"> </w:t>
            </w:r>
            <w:proofErr w:type="spellStart"/>
            <w:r w:rsidR="005E008D">
              <w:rPr>
                <w:rFonts w:eastAsia="Malgun Gothic"/>
                <w:lang w:val="en-US" w:eastAsia="ko-KR"/>
              </w:rPr>
              <w:t>permita</w:t>
            </w:r>
            <w:proofErr w:type="spellEnd"/>
            <w:r w:rsidR="005E008D">
              <w:rPr>
                <w:rFonts w:eastAsia="Malgun Gothic"/>
                <w:lang w:val="en-US" w:eastAsia="ko-KR"/>
              </w:rPr>
              <w:t xml:space="preserve"> </w:t>
            </w:r>
            <w:proofErr w:type="spellStart"/>
            <w:r w:rsidR="005E008D">
              <w:rPr>
                <w:rFonts w:eastAsia="Malgun Gothic"/>
                <w:lang w:val="en-US" w:eastAsia="ko-KR"/>
              </w:rPr>
              <w:t>respiratia</w:t>
            </w:r>
            <w:proofErr w:type="spellEnd"/>
            <w:r w:rsidR="005E008D">
              <w:rPr>
                <w:rFonts w:eastAsia="Malgun Gothic"/>
                <w:lang w:val="en-US" w:eastAsia="ko-KR"/>
              </w:rPr>
              <w:t xml:space="preserve"> </w:t>
            </w:r>
            <w:proofErr w:type="spellStart"/>
            <w:r w:rsidR="005E008D">
              <w:rPr>
                <w:rFonts w:eastAsia="Malgun Gothic"/>
                <w:lang w:val="en-US" w:eastAsia="ko-KR"/>
              </w:rPr>
              <w:t>peretelui</w:t>
            </w:r>
            <w:proofErr w:type="spellEnd"/>
            <w:r w:rsidRPr="00A102E2">
              <w:rPr>
                <w:rFonts w:eastAsia="Malgun Gothic"/>
                <w:lang w:val="en-US" w:eastAsia="ko-KR"/>
              </w:rPr>
              <w:t xml:space="preserve"> in</w:t>
            </w:r>
            <w:r>
              <w:rPr>
                <w:rFonts w:eastAsia="Malgun Gothic"/>
                <w:lang w:val="en-US" w:eastAsia="ko-KR"/>
              </w:rPr>
              <w:t xml:space="preserve"> </w:t>
            </w:r>
            <w:proofErr w:type="spellStart"/>
            <w:r>
              <w:rPr>
                <w:rFonts w:eastAsia="Malgun Gothic"/>
                <w:lang w:val="en-US" w:eastAsia="ko-KR"/>
              </w:rPr>
              <w:t>doua</w:t>
            </w:r>
            <w:proofErr w:type="spellEnd"/>
            <w:r>
              <w:rPr>
                <w:rFonts w:eastAsia="Malgun Gothic"/>
                <w:lang w:val="en-US" w:eastAsia="ko-KR"/>
              </w:rPr>
              <w:t xml:space="preserve"> </w:t>
            </w:r>
            <w:proofErr w:type="spellStart"/>
            <w:r>
              <w:rPr>
                <w:rFonts w:eastAsia="Malgun Gothic"/>
                <w:lang w:val="en-US" w:eastAsia="ko-KR"/>
              </w:rPr>
              <w:t>straturi</w:t>
            </w:r>
            <w:proofErr w:type="spellEnd"/>
            <w:r>
              <w:rPr>
                <w:rFonts w:eastAsia="Malgun Gothic"/>
                <w:lang w:val="en-US" w:eastAsia="ko-KR"/>
              </w:rPr>
              <w:t xml:space="preserve">  </w:t>
            </w:r>
            <w:proofErr w:type="spellStart"/>
            <w:r>
              <w:rPr>
                <w:rFonts w:eastAsia="Malgun Gothic"/>
                <w:lang w:val="en-US" w:eastAsia="ko-KR"/>
              </w:rPr>
              <w:t>inclusiv</w:t>
            </w:r>
            <w:proofErr w:type="spellEnd"/>
            <w:r>
              <w:rPr>
                <w:rFonts w:eastAsia="Malgun Gothic"/>
                <w:lang w:val="en-US" w:eastAsia="ko-KR"/>
              </w:rPr>
              <w:t xml:space="preserve"> </w:t>
            </w:r>
            <w:proofErr w:type="spellStart"/>
            <w:r w:rsidRPr="00C82B4E">
              <w:rPr>
                <w:rFonts w:eastAsia="Malgun Gothic"/>
                <w:lang w:val="en-US" w:eastAsia="ko-KR"/>
              </w:rPr>
              <w:t>amorsa</w:t>
            </w:r>
            <w:proofErr w:type="spellEnd"/>
            <w:r>
              <w:rPr>
                <w:rFonts w:eastAsia="Malgun Gothic"/>
                <w:lang w:val="en-US" w:eastAsia="ko-KR"/>
              </w:rPr>
              <w:t xml:space="preserve"> .</w:t>
            </w:r>
          </w:p>
        </w:tc>
        <w:tc>
          <w:tcPr>
            <w:tcW w:w="1696" w:type="dxa"/>
            <w:vAlign w:val="center"/>
          </w:tcPr>
          <w:p w:rsidR="00082940" w:rsidRDefault="00082940" w:rsidP="003B3C88">
            <w:pPr>
              <w:spacing w:after="200" w:line="276" w:lineRule="auto"/>
              <w:jc w:val="center"/>
              <w:rPr>
                <w:rFonts w:eastAsia="Malgun Gothic"/>
                <w:lang w:eastAsia="ko-KR"/>
              </w:rPr>
            </w:pPr>
            <w:r>
              <w:rPr>
                <w:rFonts w:eastAsia="Malgun Gothic"/>
                <w:lang w:eastAsia="ko-KR"/>
              </w:rPr>
              <w:t>mp</w:t>
            </w:r>
          </w:p>
        </w:tc>
        <w:tc>
          <w:tcPr>
            <w:tcW w:w="1440" w:type="dxa"/>
            <w:vAlign w:val="center"/>
          </w:tcPr>
          <w:p w:rsidR="00082940" w:rsidRDefault="00003C39" w:rsidP="003B3C88">
            <w:pPr>
              <w:spacing w:after="200" w:line="276" w:lineRule="auto"/>
              <w:jc w:val="center"/>
              <w:rPr>
                <w:rFonts w:eastAsia="Malgun Gothic"/>
                <w:lang w:eastAsia="ko-KR"/>
              </w:rPr>
            </w:pPr>
            <w:r>
              <w:rPr>
                <w:rFonts w:eastAsia="Malgun Gothic"/>
                <w:lang w:eastAsia="ko-KR"/>
              </w:rPr>
              <w:t>3740</w:t>
            </w:r>
          </w:p>
        </w:tc>
      </w:tr>
      <w:tr w:rsidR="00082940" w:rsidRPr="00954B94" w:rsidTr="008A5AE9">
        <w:tc>
          <w:tcPr>
            <w:tcW w:w="749" w:type="dxa"/>
            <w:vAlign w:val="center"/>
          </w:tcPr>
          <w:p w:rsidR="00082940" w:rsidRDefault="0001041F" w:rsidP="003B3C88">
            <w:pPr>
              <w:spacing w:after="200" w:line="276" w:lineRule="auto"/>
              <w:jc w:val="center"/>
              <w:rPr>
                <w:rFonts w:eastAsia="Malgun Gothic"/>
                <w:lang w:eastAsia="ko-KR"/>
              </w:rPr>
            </w:pPr>
            <w:r>
              <w:rPr>
                <w:rFonts w:eastAsia="Malgun Gothic"/>
                <w:lang w:eastAsia="ko-KR"/>
              </w:rPr>
              <w:t>2</w:t>
            </w:r>
          </w:p>
        </w:tc>
        <w:tc>
          <w:tcPr>
            <w:tcW w:w="5239" w:type="dxa"/>
            <w:vAlign w:val="center"/>
          </w:tcPr>
          <w:p w:rsidR="00082940" w:rsidRDefault="00082940" w:rsidP="004B0DEB">
            <w:pPr>
              <w:spacing w:after="100" w:afterAutospacing="1" w:line="276" w:lineRule="auto"/>
              <w:rPr>
                <w:rFonts w:eastAsia="Malgun Gothic"/>
                <w:lang w:val="en-US" w:eastAsia="ko-KR"/>
              </w:rPr>
            </w:pPr>
            <w:proofErr w:type="spellStart"/>
            <w:r>
              <w:rPr>
                <w:rFonts w:eastAsia="Malgun Gothic"/>
                <w:lang w:val="en-US" w:eastAsia="ko-KR"/>
              </w:rPr>
              <w:t>Reparații</w:t>
            </w:r>
            <w:proofErr w:type="spellEnd"/>
            <w:r>
              <w:rPr>
                <w:rFonts w:eastAsia="Malgun Gothic"/>
                <w:lang w:val="en-US" w:eastAsia="ko-KR"/>
              </w:rPr>
              <w:t xml:space="preserve"> </w:t>
            </w:r>
            <w:proofErr w:type="spellStart"/>
            <w:r>
              <w:rPr>
                <w:rFonts w:eastAsia="Malgun Gothic"/>
                <w:lang w:val="en-US" w:eastAsia="ko-KR"/>
              </w:rPr>
              <w:t>suprafete</w:t>
            </w:r>
            <w:proofErr w:type="spellEnd"/>
            <w:r w:rsidR="005E008D">
              <w:rPr>
                <w:rFonts w:eastAsia="Malgun Gothic"/>
                <w:lang w:val="en-US" w:eastAsia="ko-KR"/>
              </w:rPr>
              <w:t xml:space="preserve"> (</w:t>
            </w:r>
            <w:proofErr w:type="spellStart"/>
            <w:r w:rsidR="005E008D">
              <w:rPr>
                <w:rFonts w:eastAsia="Malgun Gothic"/>
                <w:lang w:val="en-US" w:eastAsia="ko-KR"/>
              </w:rPr>
              <w:t>fisuri+glet</w:t>
            </w:r>
            <w:proofErr w:type="spellEnd"/>
            <w:r w:rsidR="005E008D">
              <w:rPr>
                <w:rFonts w:eastAsia="Malgun Gothic"/>
                <w:lang w:val="en-US" w:eastAsia="ko-KR"/>
              </w:rPr>
              <w:t>)</w:t>
            </w:r>
          </w:p>
        </w:tc>
        <w:tc>
          <w:tcPr>
            <w:tcW w:w="1696" w:type="dxa"/>
            <w:vAlign w:val="center"/>
          </w:tcPr>
          <w:p w:rsidR="00082940" w:rsidRDefault="00082940" w:rsidP="003B3C88">
            <w:pPr>
              <w:spacing w:after="200" w:line="276" w:lineRule="auto"/>
              <w:jc w:val="center"/>
              <w:rPr>
                <w:rFonts w:eastAsia="Malgun Gothic"/>
                <w:lang w:eastAsia="ko-KR"/>
              </w:rPr>
            </w:pPr>
            <w:r>
              <w:rPr>
                <w:rFonts w:eastAsia="Malgun Gothic"/>
                <w:lang w:eastAsia="ko-KR"/>
              </w:rPr>
              <w:t>mp</w:t>
            </w:r>
          </w:p>
        </w:tc>
        <w:tc>
          <w:tcPr>
            <w:tcW w:w="1440" w:type="dxa"/>
            <w:vAlign w:val="center"/>
          </w:tcPr>
          <w:p w:rsidR="00082940" w:rsidRDefault="0001041F" w:rsidP="003B3C88">
            <w:pPr>
              <w:spacing w:after="200" w:line="276" w:lineRule="auto"/>
              <w:jc w:val="center"/>
              <w:rPr>
                <w:rFonts w:eastAsia="Malgun Gothic"/>
                <w:lang w:eastAsia="ko-KR"/>
              </w:rPr>
            </w:pPr>
            <w:r>
              <w:rPr>
                <w:rFonts w:eastAsia="Malgun Gothic"/>
                <w:lang w:eastAsia="ko-KR"/>
              </w:rPr>
              <w:t>571</w:t>
            </w:r>
          </w:p>
        </w:tc>
      </w:tr>
      <w:tr w:rsidR="00082940" w:rsidRPr="00954B94" w:rsidTr="008A5AE9">
        <w:tc>
          <w:tcPr>
            <w:tcW w:w="749" w:type="dxa"/>
            <w:vAlign w:val="center"/>
          </w:tcPr>
          <w:p w:rsidR="00082940" w:rsidRDefault="0001041F" w:rsidP="003B3C88">
            <w:pPr>
              <w:spacing w:after="200" w:line="276" w:lineRule="auto"/>
              <w:jc w:val="center"/>
              <w:rPr>
                <w:rFonts w:eastAsia="Malgun Gothic"/>
                <w:lang w:eastAsia="ko-KR"/>
              </w:rPr>
            </w:pPr>
            <w:r>
              <w:rPr>
                <w:rFonts w:eastAsia="Malgun Gothic"/>
                <w:lang w:eastAsia="ko-KR"/>
              </w:rPr>
              <w:t>3</w:t>
            </w:r>
          </w:p>
        </w:tc>
        <w:tc>
          <w:tcPr>
            <w:tcW w:w="5239" w:type="dxa"/>
            <w:vAlign w:val="center"/>
          </w:tcPr>
          <w:p w:rsidR="00082940" w:rsidRDefault="001B0502" w:rsidP="004B0DEB">
            <w:pPr>
              <w:spacing w:after="100" w:afterAutospacing="1" w:line="276" w:lineRule="auto"/>
              <w:rPr>
                <w:rFonts w:eastAsia="Malgun Gothic"/>
                <w:lang w:val="en-US" w:eastAsia="ko-KR"/>
              </w:rPr>
            </w:pPr>
            <w:proofErr w:type="spellStart"/>
            <w:r>
              <w:rPr>
                <w:rFonts w:eastAsia="Malgun Gothic"/>
                <w:lang w:val="en-US" w:eastAsia="ko-KR"/>
              </w:rPr>
              <w:t>Raschetare</w:t>
            </w:r>
            <w:proofErr w:type="spellEnd"/>
            <w:r>
              <w:rPr>
                <w:rFonts w:eastAsia="Malgun Gothic"/>
                <w:lang w:val="en-US" w:eastAsia="ko-KR"/>
              </w:rPr>
              <w:t xml:space="preserve"> </w:t>
            </w:r>
            <w:proofErr w:type="spellStart"/>
            <w:r>
              <w:rPr>
                <w:rFonts w:eastAsia="Malgun Gothic"/>
                <w:lang w:val="en-US" w:eastAsia="ko-KR"/>
              </w:rPr>
              <w:t>suprafete</w:t>
            </w:r>
            <w:proofErr w:type="spellEnd"/>
            <w:r>
              <w:rPr>
                <w:rFonts w:eastAsia="Malgun Gothic"/>
                <w:lang w:val="en-US" w:eastAsia="ko-KR"/>
              </w:rPr>
              <w:t xml:space="preserve"> </w:t>
            </w:r>
            <w:r w:rsidR="00876659">
              <w:rPr>
                <w:rFonts w:eastAsia="Malgun Gothic"/>
                <w:lang w:val="en-US" w:eastAsia="ko-KR"/>
              </w:rPr>
              <w:t xml:space="preserve"> </w:t>
            </w:r>
            <w:proofErr w:type="spellStart"/>
            <w:r w:rsidR="00876659">
              <w:rPr>
                <w:rFonts w:eastAsia="Malgun Gothic"/>
                <w:lang w:val="en-US" w:eastAsia="ko-KR"/>
              </w:rPr>
              <w:t>inclusiv</w:t>
            </w:r>
            <w:proofErr w:type="spellEnd"/>
            <w:r w:rsidR="00876659">
              <w:rPr>
                <w:rFonts w:eastAsia="Malgun Gothic"/>
                <w:lang w:val="en-US" w:eastAsia="ko-KR"/>
              </w:rPr>
              <w:t xml:space="preserve"> transport </w:t>
            </w:r>
            <w:proofErr w:type="spellStart"/>
            <w:r w:rsidR="00876659">
              <w:rPr>
                <w:rFonts w:eastAsia="Malgun Gothic"/>
                <w:lang w:val="en-US" w:eastAsia="ko-KR"/>
              </w:rPr>
              <w:t>moloz</w:t>
            </w:r>
            <w:proofErr w:type="spellEnd"/>
          </w:p>
        </w:tc>
        <w:tc>
          <w:tcPr>
            <w:tcW w:w="1696" w:type="dxa"/>
            <w:vAlign w:val="center"/>
          </w:tcPr>
          <w:p w:rsidR="00082940" w:rsidRDefault="001B0502" w:rsidP="003B3C88">
            <w:pPr>
              <w:spacing w:after="200" w:line="276" w:lineRule="auto"/>
              <w:jc w:val="center"/>
              <w:rPr>
                <w:rFonts w:eastAsia="Malgun Gothic"/>
                <w:lang w:eastAsia="ko-KR"/>
              </w:rPr>
            </w:pPr>
            <w:r>
              <w:rPr>
                <w:rFonts w:eastAsia="Malgun Gothic"/>
                <w:lang w:eastAsia="ko-KR"/>
              </w:rPr>
              <w:t>mp</w:t>
            </w:r>
          </w:p>
        </w:tc>
        <w:tc>
          <w:tcPr>
            <w:tcW w:w="1440" w:type="dxa"/>
            <w:vAlign w:val="center"/>
          </w:tcPr>
          <w:p w:rsidR="00082940" w:rsidRDefault="0001041F" w:rsidP="003B3C88">
            <w:pPr>
              <w:spacing w:after="200" w:line="276" w:lineRule="auto"/>
              <w:jc w:val="center"/>
              <w:rPr>
                <w:rFonts w:eastAsia="Malgun Gothic"/>
                <w:lang w:eastAsia="ko-KR"/>
              </w:rPr>
            </w:pPr>
            <w:r>
              <w:rPr>
                <w:rFonts w:eastAsia="Malgun Gothic"/>
                <w:lang w:eastAsia="ko-KR"/>
              </w:rPr>
              <w:t>990</w:t>
            </w:r>
          </w:p>
        </w:tc>
      </w:tr>
      <w:tr w:rsidR="001B0502" w:rsidRPr="00954B94" w:rsidTr="008A5AE9">
        <w:tc>
          <w:tcPr>
            <w:tcW w:w="749" w:type="dxa"/>
            <w:vAlign w:val="center"/>
          </w:tcPr>
          <w:p w:rsidR="001B0502" w:rsidRDefault="0001041F" w:rsidP="003B3C88">
            <w:pPr>
              <w:spacing w:after="200" w:line="276" w:lineRule="auto"/>
              <w:jc w:val="center"/>
              <w:rPr>
                <w:rFonts w:eastAsia="Malgun Gothic"/>
                <w:lang w:eastAsia="ko-KR"/>
              </w:rPr>
            </w:pPr>
            <w:r>
              <w:rPr>
                <w:rFonts w:eastAsia="Malgun Gothic"/>
                <w:lang w:eastAsia="ko-KR"/>
              </w:rPr>
              <w:t>4</w:t>
            </w:r>
          </w:p>
        </w:tc>
        <w:tc>
          <w:tcPr>
            <w:tcW w:w="5239" w:type="dxa"/>
            <w:vAlign w:val="center"/>
          </w:tcPr>
          <w:p w:rsidR="001B0502" w:rsidRDefault="001B0502" w:rsidP="004B0DEB">
            <w:pPr>
              <w:spacing w:after="100" w:afterAutospacing="1" w:line="276" w:lineRule="auto"/>
              <w:rPr>
                <w:rFonts w:eastAsia="Malgun Gothic"/>
                <w:lang w:val="en-US" w:eastAsia="ko-KR"/>
              </w:rPr>
            </w:pPr>
            <w:proofErr w:type="spellStart"/>
            <w:r>
              <w:rPr>
                <w:rFonts w:eastAsia="Malgun Gothic"/>
                <w:lang w:val="en-US" w:eastAsia="ko-KR"/>
              </w:rPr>
              <w:t>Tratare</w:t>
            </w:r>
            <w:proofErr w:type="spellEnd"/>
            <w:r>
              <w:rPr>
                <w:rFonts w:eastAsia="Malgun Gothic"/>
                <w:lang w:val="en-US" w:eastAsia="ko-KR"/>
              </w:rPr>
              <w:t xml:space="preserve"> </w:t>
            </w:r>
            <w:proofErr w:type="spellStart"/>
            <w:r>
              <w:rPr>
                <w:rFonts w:eastAsia="Malgun Gothic"/>
                <w:lang w:val="en-US" w:eastAsia="ko-KR"/>
              </w:rPr>
              <w:t>suprafete</w:t>
            </w:r>
            <w:proofErr w:type="spellEnd"/>
            <w:r>
              <w:rPr>
                <w:rFonts w:eastAsia="Malgun Gothic"/>
                <w:lang w:val="en-US" w:eastAsia="ko-KR"/>
              </w:rPr>
              <w:t xml:space="preserve"> </w:t>
            </w:r>
            <w:r w:rsidR="005E008D">
              <w:rPr>
                <w:rFonts w:eastAsia="Malgun Gothic"/>
                <w:lang w:val="en-US" w:eastAsia="ko-KR"/>
              </w:rPr>
              <w:t xml:space="preserve">cu </w:t>
            </w:r>
            <w:proofErr w:type="spellStart"/>
            <w:r w:rsidR="005E008D">
              <w:rPr>
                <w:rFonts w:eastAsia="Malgun Gothic"/>
                <w:lang w:val="en-US" w:eastAsia="ko-KR"/>
              </w:rPr>
              <w:t>soluții</w:t>
            </w:r>
            <w:proofErr w:type="spellEnd"/>
            <w:r w:rsidR="005E008D">
              <w:rPr>
                <w:rFonts w:eastAsia="Malgun Gothic"/>
                <w:lang w:val="en-US" w:eastAsia="ko-KR"/>
              </w:rPr>
              <w:t xml:space="preserve"> </w:t>
            </w:r>
            <w:proofErr w:type="spellStart"/>
            <w:r>
              <w:rPr>
                <w:rFonts w:eastAsia="Malgun Gothic"/>
                <w:lang w:val="en-US" w:eastAsia="ko-KR"/>
              </w:rPr>
              <w:t>antimucegai</w:t>
            </w:r>
            <w:proofErr w:type="spellEnd"/>
          </w:p>
        </w:tc>
        <w:tc>
          <w:tcPr>
            <w:tcW w:w="1696" w:type="dxa"/>
            <w:vAlign w:val="center"/>
          </w:tcPr>
          <w:p w:rsidR="001B0502" w:rsidRDefault="001B0502" w:rsidP="003B3C88">
            <w:pPr>
              <w:spacing w:after="200" w:line="276" w:lineRule="auto"/>
              <w:jc w:val="center"/>
              <w:rPr>
                <w:rFonts w:eastAsia="Malgun Gothic"/>
                <w:lang w:eastAsia="ko-KR"/>
              </w:rPr>
            </w:pPr>
            <w:r>
              <w:rPr>
                <w:rFonts w:eastAsia="Malgun Gothic"/>
                <w:lang w:eastAsia="ko-KR"/>
              </w:rPr>
              <w:t>mp</w:t>
            </w:r>
          </w:p>
        </w:tc>
        <w:tc>
          <w:tcPr>
            <w:tcW w:w="1440" w:type="dxa"/>
            <w:vAlign w:val="center"/>
          </w:tcPr>
          <w:p w:rsidR="001B0502" w:rsidRDefault="0001041F" w:rsidP="003B3C88">
            <w:pPr>
              <w:spacing w:after="200" w:line="276" w:lineRule="auto"/>
              <w:jc w:val="center"/>
              <w:rPr>
                <w:rFonts w:eastAsia="Malgun Gothic"/>
                <w:lang w:eastAsia="ko-KR"/>
              </w:rPr>
            </w:pPr>
            <w:r>
              <w:rPr>
                <w:rFonts w:eastAsia="Malgun Gothic"/>
                <w:lang w:eastAsia="ko-KR"/>
              </w:rPr>
              <w:t>712</w:t>
            </w:r>
          </w:p>
        </w:tc>
      </w:tr>
      <w:tr w:rsidR="001B0502" w:rsidRPr="00954B94" w:rsidTr="008A5AE9">
        <w:tc>
          <w:tcPr>
            <w:tcW w:w="749" w:type="dxa"/>
            <w:vAlign w:val="center"/>
          </w:tcPr>
          <w:p w:rsidR="001B0502" w:rsidRDefault="0001041F" w:rsidP="003B3C88">
            <w:pPr>
              <w:spacing w:after="200" w:line="276" w:lineRule="auto"/>
              <w:jc w:val="center"/>
              <w:rPr>
                <w:rFonts w:eastAsia="Malgun Gothic"/>
                <w:lang w:eastAsia="ko-KR"/>
              </w:rPr>
            </w:pPr>
            <w:r>
              <w:rPr>
                <w:rFonts w:eastAsia="Malgun Gothic"/>
                <w:lang w:eastAsia="ko-KR"/>
              </w:rPr>
              <w:t>5</w:t>
            </w:r>
          </w:p>
        </w:tc>
        <w:tc>
          <w:tcPr>
            <w:tcW w:w="5239" w:type="dxa"/>
            <w:vAlign w:val="center"/>
          </w:tcPr>
          <w:p w:rsidR="001B0502" w:rsidRDefault="00FC4104" w:rsidP="004B0DEB">
            <w:pPr>
              <w:spacing w:after="100" w:afterAutospacing="1" w:line="276" w:lineRule="auto"/>
              <w:rPr>
                <w:rFonts w:eastAsia="Malgun Gothic"/>
                <w:lang w:val="en-US" w:eastAsia="ko-KR"/>
              </w:rPr>
            </w:pPr>
            <w:proofErr w:type="spellStart"/>
            <w:r>
              <w:rPr>
                <w:rFonts w:eastAsia="Malgun Gothic"/>
                <w:lang w:val="en-US" w:eastAsia="ko-KR"/>
              </w:rPr>
              <w:t>Raschetat</w:t>
            </w:r>
            <w:proofErr w:type="spellEnd"/>
            <w:r>
              <w:rPr>
                <w:rFonts w:eastAsia="Malgun Gothic"/>
                <w:lang w:val="en-US" w:eastAsia="ko-KR"/>
              </w:rPr>
              <w:t xml:space="preserve"> </w:t>
            </w:r>
            <w:proofErr w:type="spellStart"/>
            <w:r>
              <w:rPr>
                <w:rFonts w:eastAsia="Malgun Gothic"/>
                <w:lang w:val="en-US" w:eastAsia="ko-KR"/>
              </w:rPr>
              <w:t>si</w:t>
            </w:r>
            <w:proofErr w:type="spellEnd"/>
            <w:r>
              <w:rPr>
                <w:rFonts w:eastAsia="Malgun Gothic"/>
                <w:lang w:val="en-US" w:eastAsia="ko-KR"/>
              </w:rPr>
              <w:t xml:space="preserve"> </w:t>
            </w:r>
            <w:proofErr w:type="spellStart"/>
            <w:r>
              <w:rPr>
                <w:rFonts w:eastAsia="Malgun Gothic"/>
                <w:lang w:val="en-US" w:eastAsia="ko-KR"/>
              </w:rPr>
              <w:t>vopsit</w:t>
            </w:r>
            <w:proofErr w:type="spellEnd"/>
            <w:r>
              <w:rPr>
                <w:rFonts w:eastAsia="Malgun Gothic"/>
                <w:lang w:val="en-US" w:eastAsia="ko-KR"/>
              </w:rPr>
              <w:t xml:space="preserve"> </w:t>
            </w:r>
            <w:proofErr w:type="spellStart"/>
            <w:r>
              <w:rPr>
                <w:rFonts w:eastAsia="Malgun Gothic"/>
                <w:lang w:val="en-US" w:eastAsia="ko-KR"/>
              </w:rPr>
              <w:t>glaf</w:t>
            </w:r>
            <w:proofErr w:type="spellEnd"/>
            <w:r>
              <w:rPr>
                <w:rFonts w:eastAsia="Malgun Gothic"/>
                <w:lang w:val="en-US" w:eastAsia="ko-KR"/>
              </w:rPr>
              <w:t xml:space="preserve"> interior </w:t>
            </w:r>
            <w:r w:rsidR="005E008D">
              <w:rPr>
                <w:rFonts w:eastAsia="Malgun Gothic"/>
                <w:lang w:val="en-US" w:eastAsia="ko-KR"/>
              </w:rPr>
              <w:t xml:space="preserve">cu </w:t>
            </w:r>
            <w:proofErr w:type="spellStart"/>
            <w:r w:rsidR="005E008D">
              <w:rPr>
                <w:rFonts w:eastAsia="Malgun Gothic"/>
                <w:lang w:val="en-US" w:eastAsia="ko-KR"/>
              </w:rPr>
              <w:t>vopsea</w:t>
            </w:r>
            <w:proofErr w:type="spellEnd"/>
            <w:r w:rsidR="005E008D">
              <w:rPr>
                <w:rFonts w:eastAsia="Malgun Gothic"/>
                <w:lang w:val="en-US" w:eastAsia="ko-KR"/>
              </w:rPr>
              <w:t xml:space="preserve"> </w:t>
            </w:r>
            <w:proofErr w:type="spellStart"/>
            <w:r w:rsidR="005E008D">
              <w:rPr>
                <w:rFonts w:eastAsia="Malgun Gothic"/>
                <w:lang w:val="en-US" w:eastAsia="ko-KR"/>
              </w:rPr>
              <w:t>ulei</w:t>
            </w:r>
            <w:proofErr w:type="spellEnd"/>
          </w:p>
        </w:tc>
        <w:tc>
          <w:tcPr>
            <w:tcW w:w="1696" w:type="dxa"/>
            <w:vAlign w:val="center"/>
          </w:tcPr>
          <w:p w:rsidR="001B0502" w:rsidRDefault="00FC4104" w:rsidP="003B3C88">
            <w:pPr>
              <w:spacing w:after="200" w:line="276" w:lineRule="auto"/>
              <w:jc w:val="center"/>
              <w:rPr>
                <w:rFonts w:eastAsia="Malgun Gothic"/>
                <w:lang w:eastAsia="ko-KR"/>
              </w:rPr>
            </w:pPr>
            <w:r>
              <w:rPr>
                <w:rFonts w:eastAsia="Malgun Gothic"/>
                <w:lang w:eastAsia="ko-KR"/>
              </w:rPr>
              <w:t>ml</w:t>
            </w:r>
          </w:p>
        </w:tc>
        <w:tc>
          <w:tcPr>
            <w:tcW w:w="1440" w:type="dxa"/>
            <w:vAlign w:val="center"/>
          </w:tcPr>
          <w:p w:rsidR="001B0502" w:rsidRDefault="0001041F" w:rsidP="003B3C88">
            <w:pPr>
              <w:spacing w:after="200" w:line="276" w:lineRule="auto"/>
              <w:jc w:val="center"/>
              <w:rPr>
                <w:rFonts w:eastAsia="Malgun Gothic"/>
                <w:lang w:eastAsia="ko-KR"/>
              </w:rPr>
            </w:pPr>
            <w:r>
              <w:rPr>
                <w:rFonts w:eastAsia="Malgun Gothic"/>
                <w:lang w:eastAsia="ko-KR"/>
              </w:rPr>
              <w:t>77</w:t>
            </w:r>
          </w:p>
        </w:tc>
      </w:tr>
      <w:tr w:rsidR="006270C5" w:rsidRPr="00954B94" w:rsidTr="008A5AE9">
        <w:tc>
          <w:tcPr>
            <w:tcW w:w="749" w:type="dxa"/>
            <w:vAlign w:val="center"/>
          </w:tcPr>
          <w:p w:rsidR="006270C5" w:rsidRDefault="0001041F" w:rsidP="003B3C88">
            <w:pPr>
              <w:spacing w:after="200" w:line="276" w:lineRule="auto"/>
              <w:jc w:val="center"/>
              <w:rPr>
                <w:rFonts w:eastAsia="Malgun Gothic"/>
                <w:lang w:eastAsia="ko-KR"/>
              </w:rPr>
            </w:pPr>
            <w:r>
              <w:rPr>
                <w:rFonts w:eastAsia="Malgun Gothic"/>
                <w:lang w:eastAsia="ko-KR"/>
              </w:rPr>
              <w:t>6</w:t>
            </w:r>
          </w:p>
        </w:tc>
        <w:tc>
          <w:tcPr>
            <w:tcW w:w="5239" w:type="dxa"/>
            <w:vAlign w:val="center"/>
          </w:tcPr>
          <w:p w:rsidR="006270C5" w:rsidRDefault="006270C5" w:rsidP="004B0DEB">
            <w:pPr>
              <w:spacing w:after="100" w:afterAutospacing="1" w:line="276" w:lineRule="auto"/>
              <w:rPr>
                <w:rFonts w:eastAsia="Malgun Gothic"/>
                <w:lang w:val="en-US" w:eastAsia="ko-KR"/>
              </w:rPr>
            </w:pPr>
            <w:proofErr w:type="spellStart"/>
            <w:r>
              <w:rPr>
                <w:rFonts w:eastAsia="Malgun Gothic"/>
                <w:lang w:val="en-US" w:eastAsia="ko-KR"/>
              </w:rPr>
              <w:t>Vopsitorii</w:t>
            </w:r>
            <w:proofErr w:type="spellEnd"/>
            <w:r w:rsidR="005E008D">
              <w:rPr>
                <w:rFonts w:eastAsia="Malgun Gothic"/>
                <w:lang w:val="en-US" w:eastAsia="ko-KR"/>
              </w:rPr>
              <w:t xml:space="preserve"> de </w:t>
            </w:r>
            <w:proofErr w:type="spellStart"/>
            <w:r w:rsidR="005E008D">
              <w:rPr>
                <w:rFonts w:eastAsia="Malgun Gothic"/>
                <w:lang w:val="en-US" w:eastAsia="ko-KR"/>
              </w:rPr>
              <w:t>ulei</w:t>
            </w:r>
            <w:proofErr w:type="spellEnd"/>
            <w:r>
              <w:rPr>
                <w:rFonts w:eastAsia="Malgun Gothic"/>
                <w:lang w:val="en-US" w:eastAsia="ko-KR"/>
              </w:rPr>
              <w:t xml:space="preserve"> </w:t>
            </w:r>
            <w:proofErr w:type="spellStart"/>
            <w:r>
              <w:rPr>
                <w:rFonts w:eastAsia="Malgun Gothic"/>
                <w:lang w:val="en-US" w:eastAsia="ko-KR"/>
              </w:rPr>
              <w:t>pe</w:t>
            </w:r>
            <w:proofErr w:type="spellEnd"/>
            <w:r>
              <w:rPr>
                <w:rFonts w:eastAsia="Malgun Gothic"/>
                <w:lang w:val="en-US" w:eastAsia="ko-KR"/>
              </w:rPr>
              <w:t xml:space="preserve"> </w:t>
            </w:r>
            <w:proofErr w:type="spellStart"/>
            <w:r>
              <w:rPr>
                <w:rFonts w:eastAsia="Malgun Gothic"/>
                <w:lang w:val="en-US" w:eastAsia="ko-KR"/>
              </w:rPr>
              <w:t>tâmplăria</w:t>
            </w:r>
            <w:proofErr w:type="spellEnd"/>
            <w:r>
              <w:rPr>
                <w:rFonts w:eastAsia="Malgun Gothic"/>
                <w:lang w:val="en-US" w:eastAsia="ko-KR"/>
              </w:rPr>
              <w:t xml:space="preserve"> </w:t>
            </w:r>
            <w:proofErr w:type="spellStart"/>
            <w:r>
              <w:rPr>
                <w:rFonts w:eastAsia="Malgun Gothic"/>
                <w:lang w:val="en-US" w:eastAsia="ko-KR"/>
              </w:rPr>
              <w:t>metalică</w:t>
            </w:r>
            <w:proofErr w:type="spellEnd"/>
          </w:p>
        </w:tc>
        <w:tc>
          <w:tcPr>
            <w:tcW w:w="1696" w:type="dxa"/>
            <w:vAlign w:val="center"/>
          </w:tcPr>
          <w:p w:rsidR="006270C5" w:rsidRDefault="006270C5" w:rsidP="003B3C88">
            <w:pPr>
              <w:spacing w:after="200" w:line="276" w:lineRule="auto"/>
              <w:jc w:val="center"/>
              <w:rPr>
                <w:rFonts w:eastAsia="Malgun Gothic"/>
                <w:lang w:eastAsia="ko-KR"/>
              </w:rPr>
            </w:pPr>
            <w:r>
              <w:rPr>
                <w:rFonts w:eastAsia="Malgun Gothic"/>
                <w:lang w:eastAsia="ko-KR"/>
              </w:rPr>
              <w:t>mp</w:t>
            </w:r>
          </w:p>
        </w:tc>
        <w:tc>
          <w:tcPr>
            <w:tcW w:w="1440" w:type="dxa"/>
            <w:vAlign w:val="center"/>
          </w:tcPr>
          <w:p w:rsidR="006270C5" w:rsidRDefault="006270C5" w:rsidP="003B3C88">
            <w:pPr>
              <w:spacing w:after="200" w:line="276" w:lineRule="auto"/>
              <w:jc w:val="center"/>
              <w:rPr>
                <w:rFonts w:eastAsia="Malgun Gothic"/>
                <w:lang w:eastAsia="ko-KR"/>
              </w:rPr>
            </w:pPr>
            <w:r>
              <w:rPr>
                <w:rFonts w:eastAsia="Malgun Gothic"/>
                <w:lang w:eastAsia="ko-KR"/>
              </w:rPr>
              <w:t>30</w:t>
            </w:r>
          </w:p>
        </w:tc>
      </w:tr>
      <w:tr w:rsidR="006270C5" w:rsidRPr="00954B94" w:rsidTr="008A5AE9">
        <w:tc>
          <w:tcPr>
            <w:tcW w:w="749" w:type="dxa"/>
            <w:vAlign w:val="center"/>
          </w:tcPr>
          <w:p w:rsidR="006270C5" w:rsidRDefault="0001041F" w:rsidP="003B3C88">
            <w:pPr>
              <w:spacing w:after="200" w:line="276" w:lineRule="auto"/>
              <w:jc w:val="center"/>
              <w:rPr>
                <w:rFonts w:eastAsia="Malgun Gothic"/>
                <w:lang w:eastAsia="ko-KR"/>
              </w:rPr>
            </w:pPr>
            <w:r>
              <w:rPr>
                <w:rFonts w:eastAsia="Malgun Gothic"/>
                <w:lang w:eastAsia="ko-KR"/>
              </w:rPr>
              <w:t>7</w:t>
            </w:r>
          </w:p>
        </w:tc>
        <w:tc>
          <w:tcPr>
            <w:tcW w:w="5239" w:type="dxa"/>
            <w:vAlign w:val="center"/>
          </w:tcPr>
          <w:p w:rsidR="006270C5" w:rsidRDefault="006270C5" w:rsidP="004B0DEB">
            <w:pPr>
              <w:spacing w:after="100" w:afterAutospacing="1" w:line="276" w:lineRule="auto"/>
              <w:rPr>
                <w:rFonts w:eastAsia="Malgun Gothic"/>
                <w:lang w:val="en-US" w:eastAsia="ko-KR"/>
              </w:rPr>
            </w:pPr>
            <w:proofErr w:type="spellStart"/>
            <w:r>
              <w:rPr>
                <w:rFonts w:eastAsia="Malgun Gothic"/>
                <w:lang w:val="en-US" w:eastAsia="ko-KR"/>
              </w:rPr>
              <w:t>Vopsitorii</w:t>
            </w:r>
            <w:proofErr w:type="spellEnd"/>
            <w:r>
              <w:rPr>
                <w:rFonts w:eastAsia="Malgun Gothic"/>
                <w:lang w:val="en-US" w:eastAsia="ko-KR"/>
              </w:rPr>
              <w:t xml:space="preserve"> </w:t>
            </w:r>
            <w:proofErr w:type="spellStart"/>
            <w:r>
              <w:rPr>
                <w:rFonts w:eastAsia="Malgun Gothic"/>
                <w:lang w:val="en-US" w:eastAsia="ko-KR"/>
              </w:rPr>
              <w:t>ulei</w:t>
            </w:r>
            <w:proofErr w:type="spellEnd"/>
            <w:r>
              <w:rPr>
                <w:rFonts w:eastAsia="Malgun Gothic"/>
                <w:lang w:val="en-US" w:eastAsia="ko-KR"/>
              </w:rPr>
              <w:t xml:space="preserve"> </w:t>
            </w:r>
            <w:proofErr w:type="spellStart"/>
            <w:r>
              <w:rPr>
                <w:rFonts w:eastAsia="Malgun Gothic"/>
                <w:lang w:val="en-US" w:eastAsia="ko-KR"/>
              </w:rPr>
              <w:t>pereți</w:t>
            </w:r>
            <w:proofErr w:type="spellEnd"/>
            <w:r>
              <w:rPr>
                <w:rFonts w:eastAsia="Malgun Gothic"/>
                <w:lang w:val="en-US" w:eastAsia="ko-KR"/>
              </w:rPr>
              <w:t xml:space="preserve"> </w:t>
            </w:r>
            <w:proofErr w:type="spellStart"/>
            <w:r>
              <w:rPr>
                <w:rFonts w:eastAsia="Malgun Gothic"/>
                <w:lang w:val="en-US" w:eastAsia="ko-KR"/>
              </w:rPr>
              <w:t>ghena</w:t>
            </w:r>
            <w:proofErr w:type="spellEnd"/>
            <w:r>
              <w:rPr>
                <w:rFonts w:eastAsia="Malgun Gothic"/>
                <w:lang w:val="en-US" w:eastAsia="ko-KR"/>
              </w:rPr>
              <w:t xml:space="preserve"> </w:t>
            </w:r>
            <w:proofErr w:type="spellStart"/>
            <w:r>
              <w:rPr>
                <w:rFonts w:eastAsia="Malgun Gothic"/>
                <w:lang w:val="en-US" w:eastAsia="ko-KR"/>
              </w:rPr>
              <w:t>gunoi</w:t>
            </w:r>
            <w:proofErr w:type="spellEnd"/>
          </w:p>
        </w:tc>
        <w:tc>
          <w:tcPr>
            <w:tcW w:w="1696" w:type="dxa"/>
            <w:vAlign w:val="center"/>
          </w:tcPr>
          <w:p w:rsidR="006270C5" w:rsidRDefault="006270C5" w:rsidP="003B3C88">
            <w:pPr>
              <w:spacing w:after="200" w:line="276" w:lineRule="auto"/>
              <w:jc w:val="center"/>
              <w:rPr>
                <w:rFonts w:eastAsia="Malgun Gothic"/>
                <w:lang w:eastAsia="ko-KR"/>
              </w:rPr>
            </w:pPr>
            <w:r>
              <w:rPr>
                <w:rFonts w:eastAsia="Malgun Gothic"/>
                <w:lang w:eastAsia="ko-KR"/>
              </w:rPr>
              <w:t>mp</w:t>
            </w:r>
          </w:p>
        </w:tc>
        <w:tc>
          <w:tcPr>
            <w:tcW w:w="1440" w:type="dxa"/>
            <w:vAlign w:val="center"/>
          </w:tcPr>
          <w:p w:rsidR="006270C5" w:rsidRDefault="006270C5" w:rsidP="003B3C88">
            <w:pPr>
              <w:spacing w:after="200" w:line="276" w:lineRule="auto"/>
              <w:jc w:val="center"/>
              <w:rPr>
                <w:rFonts w:eastAsia="Malgun Gothic"/>
                <w:lang w:eastAsia="ko-KR"/>
              </w:rPr>
            </w:pPr>
            <w:r>
              <w:rPr>
                <w:rFonts w:eastAsia="Malgun Gothic"/>
                <w:lang w:eastAsia="ko-KR"/>
              </w:rPr>
              <w:t>41</w:t>
            </w:r>
          </w:p>
        </w:tc>
      </w:tr>
    </w:tbl>
    <w:p w:rsidR="00A04E49" w:rsidRDefault="00A04E49" w:rsidP="002B158D">
      <w:pPr>
        <w:jc w:val="both"/>
        <w:rPr>
          <w:b/>
          <w:bCs/>
        </w:rPr>
      </w:pPr>
    </w:p>
    <w:p w:rsidR="00A04E49" w:rsidRDefault="00A04E49" w:rsidP="002B158D">
      <w:pPr>
        <w:jc w:val="both"/>
        <w:rPr>
          <w:b/>
          <w:bCs/>
        </w:rPr>
      </w:pPr>
    </w:p>
    <w:p w:rsidR="001D1524" w:rsidRDefault="001D1524" w:rsidP="002B158D">
      <w:pPr>
        <w:jc w:val="both"/>
        <w:rPr>
          <w:b/>
          <w:bCs/>
        </w:rPr>
      </w:pPr>
      <w:r w:rsidRPr="008E2772">
        <w:rPr>
          <w:b/>
          <w:bCs/>
        </w:rPr>
        <w:t>3 - Caiete de sarcini:</w:t>
      </w:r>
    </w:p>
    <w:p w:rsidR="0064090B" w:rsidRDefault="0064090B" w:rsidP="0064090B">
      <w:pPr>
        <w:jc w:val="both"/>
        <w:rPr>
          <w:b/>
          <w:bCs/>
        </w:rPr>
      </w:pPr>
    </w:p>
    <w:p w:rsidR="00BA6B99" w:rsidRDefault="00BA6B99" w:rsidP="002B158D">
      <w:pPr>
        <w:jc w:val="both"/>
        <w:rPr>
          <w:b/>
          <w:bCs/>
        </w:rPr>
      </w:pPr>
    </w:p>
    <w:p w:rsidR="00BA6B99" w:rsidRPr="00AC7FB6" w:rsidRDefault="00BA6B99" w:rsidP="00BA6B99">
      <w:pPr>
        <w:pStyle w:val="NormalWeb"/>
        <w:spacing w:before="0" w:beforeAutospacing="0" w:after="0" w:afterAutospacing="0"/>
        <w:jc w:val="both"/>
        <w:rPr>
          <w:i/>
          <w:iCs/>
        </w:rPr>
      </w:pPr>
      <w:proofErr w:type="spellStart"/>
      <w:r w:rsidRPr="00AC7FB6">
        <w:rPr>
          <w:i/>
          <w:iCs/>
        </w:rPr>
        <w:t>Caiet</w:t>
      </w:r>
      <w:proofErr w:type="spellEnd"/>
      <w:r w:rsidRPr="00AC7FB6">
        <w:rPr>
          <w:i/>
          <w:iCs/>
        </w:rPr>
        <w:t xml:space="preserve"> de </w:t>
      </w:r>
      <w:proofErr w:type="spellStart"/>
      <w:r w:rsidRPr="00AC7FB6">
        <w:rPr>
          <w:i/>
          <w:iCs/>
        </w:rPr>
        <w:t>sarcini</w:t>
      </w:r>
      <w:proofErr w:type="spellEnd"/>
      <w:r>
        <w:rPr>
          <w:i/>
          <w:iCs/>
        </w:rPr>
        <w:t xml:space="preserve"> </w:t>
      </w:r>
      <w:proofErr w:type="spellStart"/>
      <w:r w:rsidRPr="00AC7FB6">
        <w:rPr>
          <w:i/>
          <w:iCs/>
        </w:rPr>
        <w:t>pentru</w:t>
      </w:r>
      <w:proofErr w:type="spellEnd"/>
      <w:r w:rsidRPr="00AC7FB6">
        <w:rPr>
          <w:i/>
          <w:iCs/>
        </w:rPr>
        <w:t xml:space="preserve"> ZUGRĂVELI</w:t>
      </w:r>
    </w:p>
    <w:p w:rsidR="00BA6B99" w:rsidRDefault="00BA6B99" w:rsidP="00BA6B99">
      <w:pPr>
        <w:pStyle w:val="NormalWeb"/>
        <w:spacing w:before="0" w:beforeAutospacing="0" w:after="0" w:afterAutospacing="0"/>
        <w:jc w:val="both"/>
      </w:pPr>
    </w:p>
    <w:p w:rsidR="00BA6B99" w:rsidRDefault="00BA6B99" w:rsidP="00BA6B99">
      <w:pPr>
        <w:pStyle w:val="NormalWeb"/>
        <w:spacing w:before="0" w:beforeAutospacing="0" w:after="0" w:afterAutospacing="0"/>
        <w:jc w:val="both"/>
      </w:pPr>
      <w:proofErr w:type="spellStart"/>
      <w:r>
        <w:t>Prevederile</w:t>
      </w:r>
      <w:proofErr w:type="spellEnd"/>
      <w:r>
        <w:t xml:space="preserve"> din </w:t>
      </w:r>
      <w:proofErr w:type="spellStart"/>
      <w:r>
        <w:t>prezentul</w:t>
      </w:r>
      <w:proofErr w:type="spellEnd"/>
      <w:r>
        <w:t xml:space="preserve"> capitol se </w:t>
      </w:r>
      <w:proofErr w:type="spellStart"/>
      <w:r>
        <w:t>refera</w:t>
      </w:r>
      <w:proofErr w:type="spellEnd"/>
      <w:r>
        <w:t xml:space="preserve"> la </w:t>
      </w:r>
      <w:proofErr w:type="spellStart"/>
      <w:r>
        <w:t>lucrarile</w:t>
      </w:r>
      <w:proofErr w:type="spellEnd"/>
      <w:r>
        <w:t xml:space="preserve"> de </w:t>
      </w:r>
      <w:proofErr w:type="spellStart"/>
      <w:r>
        <w:t>zugraveli</w:t>
      </w:r>
      <w:proofErr w:type="spellEnd"/>
      <w:r>
        <w:t xml:space="preserve"> </w:t>
      </w:r>
      <w:proofErr w:type="spellStart"/>
      <w:r>
        <w:t>interioare</w:t>
      </w:r>
      <w:proofErr w:type="spellEnd"/>
      <w:r>
        <w:t>.</w:t>
      </w:r>
    </w:p>
    <w:p w:rsidR="00BA6B99" w:rsidRDefault="00BA6B99" w:rsidP="00BA6B99">
      <w:pPr>
        <w:pStyle w:val="NormalWeb"/>
        <w:spacing w:before="0" w:beforeAutospacing="0" w:after="0" w:afterAutospacing="0"/>
        <w:jc w:val="both"/>
      </w:pPr>
      <w:proofErr w:type="spellStart"/>
      <w:r>
        <w:t>Verificarea</w:t>
      </w:r>
      <w:proofErr w:type="spellEnd"/>
      <w:r>
        <w:t xml:space="preserve"> </w:t>
      </w:r>
      <w:proofErr w:type="spellStart"/>
      <w:r>
        <w:t>calitatii</w:t>
      </w:r>
      <w:proofErr w:type="spellEnd"/>
      <w:r>
        <w:t xml:space="preserve"> </w:t>
      </w:r>
      <w:proofErr w:type="spellStart"/>
      <w:r>
        <w:t>suportului</w:t>
      </w:r>
      <w:proofErr w:type="spellEnd"/>
      <w:r>
        <w:t xml:space="preserve"> </w:t>
      </w:r>
      <w:proofErr w:type="spellStart"/>
      <w:r>
        <w:t>pe</w:t>
      </w:r>
      <w:proofErr w:type="spellEnd"/>
      <w:r>
        <w:t xml:space="preserve"> care se </w:t>
      </w:r>
      <w:proofErr w:type="spellStart"/>
      <w:r>
        <w:t>aplica</w:t>
      </w:r>
      <w:proofErr w:type="spellEnd"/>
      <w:r>
        <w:t xml:space="preserve"> </w:t>
      </w:r>
      <w:proofErr w:type="spellStart"/>
      <w:r>
        <w:t>zugravelile</w:t>
      </w:r>
      <w:proofErr w:type="spellEnd"/>
      <w:r>
        <w:t xml:space="preserve">, se face </w:t>
      </w:r>
      <w:proofErr w:type="spellStart"/>
      <w:r>
        <w:t>în</w:t>
      </w:r>
      <w:proofErr w:type="spellEnd"/>
      <w:r>
        <w:t xml:space="preserve"> </w:t>
      </w:r>
      <w:proofErr w:type="spellStart"/>
      <w:r>
        <w:t>cadrul</w:t>
      </w:r>
      <w:proofErr w:type="spellEnd"/>
      <w:r>
        <w:t xml:space="preserve"> </w:t>
      </w:r>
      <w:proofErr w:type="spellStart"/>
      <w:r>
        <w:t>verificarii</w:t>
      </w:r>
      <w:proofErr w:type="spellEnd"/>
      <w:r>
        <w:t xml:space="preserve"> </w:t>
      </w:r>
      <w:proofErr w:type="spellStart"/>
      <w:r>
        <w:t>executarii</w:t>
      </w:r>
      <w:proofErr w:type="spellEnd"/>
      <w:r>
        <w:t xml:space="preserve"> </w:t>
      </w:r>
      <w:proofErr w:type="spellStart"/>
      <w:r>
        <w:t>acestui</w:t>
      </w:r>
      <w:proofErr w:type="spellEnd"/>
      <w:r>
        <w:t xml:space="preserve"> </w:t>
      </w:r>
      <w:proofErr w:type="spellStart"/>
      <w:r>
        <w:t>suport</w:t>
      </w:r>
      <w:proofErr w:type="spellEnd"/>
      <w:r>
        <w:t xml:space="preserve"> (</w:t>
      </w:r>
      <w:proofErr w:type="spellStart"/>
      <w:r>
        <w:t>tencuieli</w:t>
      </w:r>
      <w:proofErr w:type="spellEnd"/>
      <w:r>
        <w:t xml:space="preserve">, </w:t>
      </w:r>
      <w:proofErr w:type="spellStart"/>
      <w:r>
        <w:t>zidarii</w:t>
      </w:r>
      <w:proofErr w:type="spellEnd"/>
      <w:r>
        <w:t xml:space="preserve">, </w:t>
      </w:r>
      <w:proofErr w:type="spellStart"/>
      <w:r>
        <w:t>gleturi</w:t>
      </w:r>
      <w:proofErr w:type="spellEnd"/>
      <w:r>
        <w:t xml:space="preserve">, </w:t>
      </w:r>
      <w:proofErr w:type="spellStart"/>
      <w:r>
        <w:t>elemente</w:t>
      </w:r>
      <w:proofErr w:type="spellEnd"/>
      <w:r>
        <w:t xml:space="preserve"> de </w:t>
      </w:r>
      <w:proofErr w:type="spellStart"/>
      <w:r>
        <w:t>tâmplarie</w:t>
      </w:r>
      <w:proofErr w:type="spellEnd"/>
      <w:r>
        <w:t xml:space="preserve">, </w:t>
      </w:r>
      <w:proofErr w:type="spellStart"/>
      <w:r>
        <w:t>instalatii</w:t>
      </w:r>
      <w:proofErr w:type="spellEnd"/>
      <w:r>
        <w:t xml:space="preserve">). </w:t>
      </w:r>
    </w:p>
    <w:p w:rsidR="00BA6B99" w:rsidRDefault="00BA6B99" w:rsidP="00BA6B99">
      <w:pPr>
        <w:pStyle w:val="NormalWeb"/>
        <w:spacing w:before="0" w:beforeAutospacing="0" w:after="0" w:afterAutospacing="0"/>
        <w:jc w:val="both"/>
      </w:pPr>
      <w:r>
        <w:t xml:space="preserve">Este </w:t>
      </w:r>
      <w:proofErr w:type="spellStart"/>
      <w:r>
        <w:t>interzis</w:t>
      </w:r>
      <w:proofErr w:type="spellEnd"/>
      <w:r>
        <w:t xml:space="preserve"> a se </w:t>
      </w:r>
      <w:proofErr w:type="spellStart"/>
      <w:r>
        <w:t>începe</w:t>
      </w:r>
      <w:proofErr w:type="spellEnd"/>
      <w:r>
        <w:t xml:space="preserve"> </w:t>
      </w:r>
      <w:proofErr w:type="spellStart"/>
      <w:r>
        <w:t>executarea</w:t>
      </w:r>
      <w:proofErr w:type="spellEnd"/>
      <w:r>
        <w:t xml:space="preserve"> </w:t>
      </w:r>
      <w:proofErr w:type="spellStart"/>
      <w:r>
        <w:t>oricaror</w:t>
      </w:r>
      <w:proofErr w:type="spellEnd"/>
      <w:r>
        <w:t xml:space="preserve"> </w:t>
      </w:r>
      <w:proofErr w:type="spellStart"/>
      <w:r>
        <w:t>lucrari</w:t>
      </w:r>
      <w:proofErr w:type="spellEnd"/>
      <w:r>
        <w:t xml:space="preserve"> de </w:t>
      </w:r>
      <w:proofErr w:type="spellStart"/>
      <w:r>
        <w:t>zugraveli</w:t>
      </w:r>
      <w:proofErr w:type="spellEnd"/>
      <w:r>
        <w:t xml:space="preserve"> , </w:t>
      </w:r>
      <w:proofErr w:type="spellStart"/>
      <w:r>
        <w:t>înainte</w:t>
      </w:r>
      <w:proofErr w:type="spellEnd"/>
      <w:r>
        <w:t xml:space="preserve"> ca </w:t>
      </w:r>
      <w:proofErr w:type="spellStart"/>
      <w:r>
        <w:t>suportul</w:t>
      </w:r>
      <w:proofErr w:type="spellEnd"/>
      <w:r>
        <w:t xml:space="preserve"> </w:t>
      </w:r>
      <w:proofErr w:type="spellStart"/>
      <w:r>
        <w:t>sa</w:t>
      </w:r>
      <w:proofErr w:type="spellEnd"/>
      <w:r>
        <w:t xml:space="preserve"> </w:t>
      </w:r>
      <w:proofErr w:type="spellStart"/>
      <w:r>
        <w:t>fi</w:t>
      </w:r>
      <w:proofErr w:type="spellEnd"/>
      <w:r>
        <w:t xml:space="preserve"> </w:t>
      </w:r>
      <w:proofErr w:type="spellStart"/>
      <w:r>
        <w:t>fost</w:t>
      </w:r>
      <w:proofErr w:type="spellEnd"/>
      <w:r>
        <w:t xml:space="preserve"> </w:t>
      </w:r>
      <w:proofErr w:type="spellStart"/>
      <w:r>
        <w:t>verificat</w:t>
      </w:r>
      <w:proofErr w:type="spellEnd"/>
      <w:r>
        <w:t xml:space="preserve"> de </w:t>
      </w:r>
      <w:proofErr w:type="spellStart"/>
      <w:r>
        <w:t>catre</w:t>
      </w:r>
      <w:proofErr w:type="spellEnd"/>
      <w:r>
        <w:t xml:space="preserve"> </w:t>
      </w:r>
      <w:proofErr w:type="spellStart"/>
      <w:r>
        <w:t>seful</w:t>
      </w:r>
      <w:proofErr w:type="spellEnd"/>
      <w:r>
        <w:t xml:space="preserve"> </w:t>
      </w:r>
      <w:proofErr w:type="spellStart"/>
      <w:r>
        <w:t>punctului</w:t>
      </w:r>
      <w:proofErr w:type="spellEnd"/>
      <w:r>
        <w:t xml:space="preserve"> de </w:t>
      </w:r>
      <w:proofErr w:type="spellStart"/>
      <w:r>
        <w:t>lucru</w:t>
      </w:r>
      <w:proofErr w:type="spellEnd"/>
      <w:r>
        <w:t xml:space="preserve">, </w:t>
      </w:r>
      <w:proofErr w:type="spellStart"/>
      <w:r>
        <w:t>privind</w:t>
      </w:r>
      <w:proofErr w:type="spellEnd"/>
      <w:r>
        <w:t xml:space="preserve"> </w:t>
      </w:r>
      <w:proofErr w:type="spellStart"/>
      <w:r>
        <w:t>îndeplinirea</w:t>
      </w:r>
      <w:proofErr w:type="spellEnd"/>
      <w:r>
        <w:t xml:space="preserve"> </w:t>
      </w:r>
      <w:proofErr w:type="spellStart"/>
      <w:r>
        <w:t>conditiilor</w:t>
      </w:r>
      <w:proofErr w:type="spellEnd"/>
      <w:r>
        <w:t xml:space="preserve"> de </w:t>
      </w:r>
      <w:proofErr w:type="spellStart"/>
      <w:r>
        <w:t>calitate</w:t>
      </w:r>
      <w:proofErr w:type="spellEnd"/>
      <w:r>
        <w:t>.</w:t>
      </w:r>
    </w:p>
    <w:p w:rsidR="00BA6B99" w:rsidRDefault="00BA6B99" w:rsidP="00BA6B99">
      <w:pPr>
        <w:pStyle w:val="NormalWeb"/>
        <w:spacing w:before="0" w:beforeAutospacing="0" w:after="0" w:afterAutospacing="0"/>
        <w:jc w:val="both"/>
      </w:pPr>
      <w:proofErr w:type="spellStart"/>
      <w:r>
        <w:t>Verificarea</w:t>
      </w:r>
      <w:proofErr w:type="spellEnd"/>
      <w:r>
        <w:t xml:space="preserve"> </w:t>
      </w:r>
      <w:proofErr w:type="spellStart"/>
      <w:r>
        <w:t>calitatii</w:t>
      </w:r>
      <w:proofErr w:type="spellEnd"/>
      <w:r>
        <w:t xml:space="preserve"> </w:t>
      </w:r>
      <w:proofErr w:type="spellStart"/>
      <w:r>
        <w:t>zugravelilor</w:t>
      </w:r>
      <w:proofErr w:type="spellEnd"/>
      <w:r>
        <w:t xml:space="preserve"> se face </w:t>
      </w:r>
      <w:proofErr w:type="spellStart"/>
      <w:r>
        <w:t>numai</w:t>
      </w:r>
      <w:proofErr w:type="spellEnd"/>
      <w:r>
        <w:t xml:space="preserve"> </w:t>
      </w:r>
      <w:proofErr w:type="spellStart"/>
      <w:r>
        <w:t>dupa</w:t>
      </w:r>
      <w:proofErr w:type="spellEnd"/>
      <w:r>
        <w:t xml:space="preserve"> </w:t>
      </w:r>
      <w:proofErr w:type="spellStart"/>
      <w:r>
        <w:t>uscarea</w:t>
      </w:r>
      <w:proofErr w:type="spellEnd"/>
      <w:r>
        <w:t xml:space="preserve"> </w:t>
      </w:r>
      <w:proofErr w:type="spellStart"/>
      <w:r>
        <w:t>lor</w:t>
      </w:r>
      <w:proofErr w:type="spellEnd"/>
      <w:r>
        <w:t xml:space="preserve"> complete </w:t>
      </w:r>
      <w:proofErr w:type="spellStart"/>
      <w:r>
        <w:t>si</w:t>
      </w:r>
      <w:proofErr w:type="spellEnd"/>
      <w:r>
        <w:t xml:space="preserve"> are ca </w:t>
      </w:r>
      <w:proofErr w:type="spellStart"/>
      <w:r>
        <w:t>scop</w:t>
      </w:r>
      <w:proofErr w:type="spellEnd"/>
      <w:r>
        <w:t xml:space="preserve"> principal </w:t>
      </w:r>
      <w:proofErr w:type="spellStart"/>
      <w:r>
        <w:t>depistarea</w:t>
      </w:r>
      <w:proofErr w:type="spellEnd"/>
      <w:r>
        <w:t xml:space="preserve"> </w:t>
      </w:r>
      <w:proofErr w:type="spellStart"/>
      <w:r>
        <w:t>defectelor</w:t>
      </w:r>
      <w:proofErr w:type="spellEnd"/>
      <w:r>
        <w:t xml:space="preserve"> care </w:t>
      </w:r>
      <w:proofErr w:type="spellStart"/>
      <w:r>
        <w:t>depasesc</w:t>
      </w:r>
      <w:proofErr w:type="spellEnd"/>
      <w:r>
        <w:t xml:space="preserve"> </w:t>
      </w:r>
      <w:proofErr w:type="spellStart"/>
      <w:r>
        <w:t>abaterile</w:t>
      </w:r>
      <w:proofErr w:type="spellEnd"/>
      <w:r>
        <w:t xml:space="preserve"> </w:t>
      </w:r>
      <w:proofErr w:type="spellStart"/>
      <w:r>
        <w:t>admisibile</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efectuarii</w:t>
      </w:r>
      <w:proofErr w:type="spellEnd"/>
      <w:r>
        <w:t xml:space="preserve"> </w:t>
      </w:r>
      <w:proofErr w:type="spellStart"/>
      <w:r>
        <w:t>remedierilor</w:t>
      </w:r>
      <w:proofErr w:type="spellEnd"/>
      <w:r>
        <w:t xml:space="preserve"> </w:t>
      </w:r>
      <w:proofErr w:type="spellStart"/>
      <w:r>
        <w:t>si</w:t>
      </w:r>
      <w:proofErr w:type="spellEnd"/>
      <w:r>
        <w:t xml:space="preserve"> a </w:t>
      </w:r>
      <w:proofErr w:type="spellStart"/>
      <w:r>
        <w:t>eliminarii</w:t>
      </w:r>
      <w:proofErr w:type="spellEnd"/>
      <w:r>
        <w:t xml:space="preserve"> </w:t>
      </w:r>
      <w:proofErr w:type="spellStart"/>
      <w:r>
        <w:t>posibilitatii</w:t>
      </w:r>
      <w:proofErr w:type="spellEnd"/>
      <w:r>
        <w:t xml:space="preserve"> ca </w:t>
      </w:r>
      <w:proofErr w:type="spellStart"/>
      <w:r>
        <w:t>aceste</w:t>
      </w:r>
      <w:proofErr w:type="spellEnd"/>
      <w:r>
        <w:t xml:space="preserve"> </w:t>
      </w:r>
      <w:proofErr w:type="spellStart"/>
      <w:r>
        <w:t>defecte</w:t>
      </w:r>
      <w:proofErr w:type="spellEnd"/>
      <w:r>
        <w:t xml:space="preserve"> </w:t>
      </w:r>
      <w:proofErr w:type="spellStart"/>
      <w:r>
        <w:t>sa</w:t>
      </w:r>
      <w:proofErr w:type="spellEnd"/>
      <w:r>
        <w:t xml:space="preserve"> se </w:t>
      </w:r>
      <w:proofErr w:type="spellStart"/>
      <w:r>
        <w:t>repete</w:t>
      </w:r>
      <w:proofErr w:type="spellEnd"/>
      <w:r>
        <w:t xml:space="preserve"> </w:t>
      </w:r>
      <w:proofErr w:type="spellStart"/>
      <w:r>
        <w:t>în</w:t>
      </w:r>
      <w:proofErr w:type="spellEnd"/>
      <w:r>
        <w:t xml:space="preserve"> </w:t>
      </w:r>
      <w:proofErr w:type="spellStart"/>
      <w:r>
        <w:t>continuare</w:t>
      </w:r>
      <w:proofErr w:type="spellEnd"/>
      <w:r>
        <w:t>.</w:t>
      </w:r>
    </w:p>
    <w:p w:rsidR="00BA6B99" w:rsidRDefault="00BA6B99" w:rsidP="00BA6B99">
      <w:pPr>
        <w:pStyle w:val="NormalWeb"/>
        <w:spacing w:before="0" w:beforeAutospacing="0" w:after="0" w:afterAutospacing="0"/>
        <w:jc w:val="both"/>
      </w:pPr>
      <w:proofErr w:type="spellStart"/>
      <w:r>
        <w:t>Conducătorul</w:t>
      </w:r>
      <w:proofErr w:type="spellEnd"/>
      <w:r>
        <w:t xml:space="preserve"> </w:t>
      </w:r>
      <w:proofErr w:type="spellStart"/>
      <w:r>
        <w:t>tehnic</w:t>
      </w:r>
      <w:proofErr w:type="spellEnd"/>
      <w:r>
        <w:t xml:space="preserve"> al </w:t>
      </w:r>
      <w:proofErr w:type="spellStart"/>
      <w:r>
        <w:t>lucrarii</w:t>
      </w:r>
      <w:proofErr w:type="spellEnd"/>
      <w:r>
        <w:t xml:space="preserve"> </w:t>
      </w:r>
      <w:proofErr w:type="spellStart"/>
      <w:r>
        <w:t>trebuie</w:t>
      </w:r>
      <w:proofErr w:type="spellEnd"/>
      <w:r>
        <w:t xml:space="preserve"> </w:t>
      </w:r>
      <w:proofErr w:type="spellStart"/>
      <w:r>
        <w:t>sa</w:t>
      </w:r>
      <w:proofErr w:type="spellEnd"/>
      <w:r>
        <w:t xml:space="preserve"> </w:t>
      </w:r>
      <w:proofErr w:type="spellStart"/>
      <w:r>
        <w:t>verifice</w:t>
      </w:r>
      <w:proofErr w:type="spellEnd"/>
      <w:r>
        <w:t xml:space="preserve"> </w:t>
      </w:r>
      <w:proofErr w:type="spellStart"/>
      <w:r>
        <w:t>toate</w:t>
      </w:r>
      <w:proofErr w:type="spellEnd"/>
      <w:r>
        <w:t xml:space="preserve"> </w:t>
      </w:r>
      <w:proofErr w:type="spellStart"/>
      <w:r>
        <w:t>materialele</w:t>
      </w:r>
      <w:proofErr w:type="spellEnd"/>
      <w:r>
        <w:t xml:space="preserve"> </w:t>
      </w:r>
      <w:proofErr w:type="spellStart"/>
      <w:r>
        <w:t>înainte</w:t>
      </w:r>
      <w:proofErr w:type="spellEnd"/>
      <w:r>
        <w:t xml:space="preserve"> de a </w:t>
      </w:r>
      <w:proofErr w:type="spellStart"/>
      <w:r>
        <w:t>fi</w:t>
      </w:r>
      <w:proofErr w:type="spellEnd"/>
      <w:r>
        <w:t xml:space="preserve"> </w:t>
      </w:r>
      <w:proofErr w:type="spellStart"/>
      <w:r>
        <w:t>introduse</w:t>
      </w:r>
      <w:proofErr w:type="spellEnd"/>
      <w:r>
        <w:t xml:space="preserve"> </w:t>
      </w:r>
      <w:proofErr w:type="spellStart"/>
      <w:r>
        <w:t>în</w:t>
      </w:r>
      <w:proofErr w:type="spellEnd"/>
      <w:r>
        <w:t xml:space="preserve"> </w:t>
      </w:r>
      <w:proofErr w:type="spellStart"/>
      <w:r>
        <w:t>lucrare</w:t>
      </w:r>
      <w:proofErr w:type="spellEnd"/>
      <w:r>
        <w:t>.</w:t>
      </w:r>
    </w:p>
    <w:p w:rsidR="00BA6B99" w:rsidRDefault="00BA6B99" w:rsidP="00BA6B99">
      <w:pPr>
        <w:pStyle w:val="NormalWeb"/>
        <w:spacing w:before="0" w:beforeAutospacing="0" w:after="0" w:afterAutospacing="0"/>
        <w:jc w:val="both"/>
      </w:pPr>
      <w:proofErr w:type="spellStart"/>
      <w:r>
        <w:t>Materialele</w:t>
      </w:r>
      <w:proofErr w:type="spellEnd"/>
      <w:r>
        <w:t xml:space="preserve"> </w:t>
      </w:r>
      <w:proofErr w:type="spellStart"/>
      <w:r>
        <w:t>trebuie</w:t>
      </w:r>
      <w:proofErr w:type="spellEnd"/>
      <w:r>
        <w:t xml:space="preserve"> </w:t>
      </w:r>
      <w:proofErr w:type="spellStart"/>
      <w:r>
        <w:t>livrate</w:t>
      </w:r>
      <w:proofErr w:type="spellEnd"/>
      <w:r>
        <w:t xml:space="preserve"> cu </w:t>
      </w:r>
      <w:proofErr w:type="spellStart"/>
      <w:r>
        <w:t>certificat</w:t>
      </w:r>
      <w:proofErr w:type="spellEnd"/>
      <w:r>
        <w:t xml:space="preserve"> de </w:t>
      </w:r>
      <w:proofErr w:type="spellStart"/>
      <w:r>
        <w:t>calitate</w:t>
      </w:r>
      <w:proofErr w:type="spellEnd"/>
      <w:r>
        <w:t xml:space="preserve"> care </w:t>
      </w:r>
      <w:proofErr w:type="spellStart"/>
      <w:r>
        <w:t>sa</w:t>
      </w:r>
      <w:proofErr w:type="spellEnd"/>
      <w:r>
        <w:t xml:space="preserve"> </w:t>
      </w:r>
      <w:proofErr w:type="spellStart"/>
      <w:r>
        <w:t>confirme</w:t>
      </w:r>
      <w:proofErr w:type="spellEnd"/>
      <w:r>
        <w:t xml:space="preserve"> ca </w:t>
      </w:r>
      <w:proofErr w:type="spellStart"/>
      <w:r>
        <w:t>sunt</w:t>
      </w:r>
      <w:proofErr w:type="spellEnd"/>
      <w:r>
        <w:t xml:space="preserve"> </w:t>
      </w:r>
      <w:proofErr w:type="spellStart"/>
      <w:r>
        <w:t>corespunzatoare</w:t>
      </w:r>
      <w:proofErr w:type="spellEnd"/>
      <w:r>
        <w:t xml:space="preserve"> </w:t>
      </w:r>
      <w:proofErr w:type="spellStart"/>
      <w:r>
        <w:t>normelor</w:t>
      </w:r>
      <w:proofErr w:type="spellEnd"/>
      <w:r>
        <w:t xml:space="preserve"> respective.</w:t>
      </w:r>
    </w:p>
    <w:p w:rsidR="00BA6B99" w:rsidRDefault="00BA6B99" w:rsidP="00BA6B99">
      <w:pPr>
        <w:pStyle w:val="NormalWeb"/>
        <w:spacing w:before="0" w:beforeAutospacing="0" w:after="0" w:afterAutospacing="0"/>
        <w:jc w:val="both"/>
      </w:pPr>
      <w:proofErr w:type="spellStart"/>
      <w:r>
        <w:t>Pe</w:t>
      </w:r>
      <w:proofErr w:type="spellEnd"/>
      <w:r>
        <w:t xml:space="preserve"> </w:t>
      </w:r>
      <w:proofErr w:type="spellStart"/>
      <w:r>
        <w:t>parcursul</w:t>
      </w:r>
      <w:proofErr w:type="spellEnd"/>
      <w:r>
        <w:t xml:space="preserve"> </w:t>
      </w:r>
      <w:proofErr w:type="spellStart"/>
      <w:r>
        <w:t>executarii</w:t>
      </w:r>
      <w:proofErr w:type="spellEnd"/>
      <w:r>
        <w:t xml:space="preserve"> </w:t>
      </w:r>
      <w:proofErr w:type="spellStart"/>
      <w:r>
        <w:t>lucrarilor</w:t>
      </w:r>
      <w:proofErr w:type="spellEnd"/>
      <w:r>
        <w:t xml:space="preserve"> </w:t>
      </w:r>
      <w:proofErr w:type="spellStart"/>
      <w:r>
        <w:t>este</w:t>
      </w:r>
      <w:proofErr w:type="spellEnd"/>
      <w:r>
        <w:t xml:space="preserve"> </w:t>
      </w:r>
      <w:proofErr w:type="spellStart"/>
      <w:r>
        <w:t>necesar</w:t>
      </w:r>
      <w:proofErr w:type="spellEnd"/>
      <w:r>
        <w:t xml:space="preserve"> a se </w:t>
      </w:r>
      <w:proofErr w:type="spellStart"/>
      <w:r>
        <w:t>verifica</w:t>
      </w:r>
      <w:proofErr w:type="spellEnd"/>
      <w:r>
        <w:t xml:space="preserve"> </w:t>
      </w:r>
      <w:proofErr w:type="spellStart"/>
      <w:r>
        <w:t>respectarea</w:t>
      </w:r>
      <w:proofErr w:type="spellEnd"/>
      <w:r>
        <w:t xml:space="preserve"> </w:t>
      </w:r>
      <w:proofErr w:type="spellStart"/>
      <w:r>
        <w:t>tehnologiei</w:t>
      </w:r>
      <w:proofErr w:type="spellEnd"/>
      <w:r>
        <w:t xml:space="preserve"> de </w:t>
      </w:r>
      <w:proofErr w:type="spellStart"/>
      <w:r>
        <w:t>executie</w:t>
      </w:r>
      <w:proofErr w:type="spellEnd"/>
      <w:r>
        <w:t xml:space="preserve">, </w:t>
      </w:r>
      <w:proofErr w:type="spellStart"/>
      <w:r>
        <w:t>prevazuta</w:t>
      </w:r>
      <w:proofErr w:type="spellEnd"/>
      <w:r>
        <w:t xml:space="preserve"> </w:t>
      </w:r>
      <w:proofErr w:type="spellStart"/>
      <w:r>
        <w:t>în</w:t>
      </w:r>
      <w:proofErr w:type="spellEnd"/>
      <w:r>
        <w:t xml:space="preserve"> </w:t>
      </w:r>
      <w:proofErr w:type="spellStart"/>
      <w:r>
        <w:t>prescriptiile</w:t>
      </w:r>
      <w:proofErr w:type="spellEnd"/>
      <w:r>
        <w:t xml:space="preserve"> </w:t>
      </w:r>
      <w:proofErr w:type="spellStart"/>
      <w:r>
        <w:t>tehnice</w:t>
      </w:r>
      <w:proofErr w:type="spellEnd"/>
      <w:r>
        <w:t xml:space="preserve">, </w:t>
      </w:r>
      <w:proofErr w:type="spellStart"/>
      <w:r>
        <w:t>utilizarea</w:t>
      </w:r>
      <w:proofErr w:type="spellEnd"/>
      <w:r>
        <w:t xml:space="preserve"> </w:t>
      </w:r>
      <w:proofErr w:type="spellStart"/>
      <w:r>
        <w:t>retetelor</w:t>
      </w:r>
      <w:proofErr w:type="spellEnd"/>
      <w:r>
        <w:t xml:space="preserve"> </w:t>
      </w:r>
      <w:proofErr w:type="spellStart"/>
      <w:r>
        <w:t>si</w:t>
      </w:r>
      <w:proofErr w:type="spellEnd"/>
      <w:r>
        <w:t xml:space="preserve"> </w:t>
      </w:r>
      <w:proofErr w:type="spellStart"/>
      <w:r>
        <w:t>amestecurilor</w:t>
      </w:r>
      <w:proofErr w:type="spellEnd"/>
      <w:r>
        <w:t xml:space="preserve"> indicate, </w:t>
      </w:r>
      <w:proofErr w:type="spellStart"/>
      <w:r>
        <w:t>precum</w:t>
      </w:r>
      <w:proofErr w:type="spellEnd"/>
      <w:r>
        <w:t xml:space="preserve"> </w:t>
      </w:r>
      <w:proofErr w:type="spellStart"/>
      <w:r>
        <w:t>si</w:t>
      </w:r>
      <w:proofErr w:type="spellEnd"/>
      <w:r>
        <w:t xml:space="preserve"> </w:t>
      </w:r>
      <w:proofErr w:type="spellStart"/>
      <w:r>
        <w:t>aplicarea</w:t>
      </w:r>
      <w:proofErr w:type="spellEnd"/>
      <w:r>
        <w:t xml:space="preserve"> </w:t>
      </w:r>
      <w:proofErr w:type="spellStart"/>
      <w:r>
        <w:t>straturilor</w:t>
      </w:r>
      <w:proofErr w:type="spellEnd"/>
      <w:r>
        <w:t xml:space="preserve"> successive </w:t>
      </w:r>
      <w:proofErr w:type="spellStart"/>
      <w:r>
        <w:t>în</w:t>
      </w:r>
      <w:proofErr w:type="spellEnd"/>
      <w:r>
        <w:t xml:space="preserve"> </w:t>
      </w:r>
      <w:proofErr w:type="spellStart"/>
      <w:r>
        <w:t>ordinea</w:t>
      </w:r>
      <w:proofErr w:type="spellEnd"/>
      <w:r>
        <w:t xml:space="preserve"> </w:t>
      </w:r>
      <w:proofErr w:type="spellStart"/>
      <w:r>
        <w:t>si</w:t>
      </w:r>
      <w:proofErr w:type="spellEnd"/>
      <w:r>
        <w:t xml:space="preserve"> la </w:t>
      </w:r>
      <w:proofErr w:type="spellStart"/>
      <w:r>
        <w:t>intervalele</w:t>
      </w:r>
      <w:proofErr w:type="spellEnd"/>
      <w:r>
        <w:t xml:space="preserve"> de </w:t>
      </w:r>
      <w:proofErr w:type="spellStart"/>
      <w:r>
        <w:t>timp</w:t>
      </w:r>
      <w:proofErr w:type="spellEnd"/>
      <w:r>
        <w:t xml:space="preserve"> </w:t>
      </w:r>
      <w:proofErr w:type="spellStart"/>
      <w:r>
        <w:t>prescrise</w:t>
      </w:r>
      <w:proofErr w:type="spellEnd"/>
      <w:r>
        <w:t>.</w:t>
      </w:r>
    </w:p>
    <w:p w:rsidR="00BA6B99" w:rsidRDefault="00BA6B99" w:rsidP="00BA6B99">
      <w:pPr>
        <w:pStyle w:val="NormalWeb"/>
        <w:spacing w:before="0" w:beforeAutospacing="0" w:after="0" w:afterAutospacing="0"/>
        <w:jc w:val="both"/>
      </w:pPr>
      <w:proofErr w:type="spellStart"/>
      <w:r>
        <w:t>Verificarile</w:t>
      </w:r>
      <w:proofErr w:type="spellEnd"/>
      <w:r>
        <w:t xml:space="preserve"> </w:t>
      </w:r>
      <w:proofErr w:type="spellStart"/>
      <w:r>
        <w:t>ce</w:t>
      </w:r>
      <w:proofErr w:type="spellEnd"/>
      <w:r>
        <w:t xml:space="preserve"> se </w:t>
      </w:r>
      <w:proofErr w:type="spellStart"/>
      <w:r>
        <w:t>efectueaza</w:t>
      </w:r>
      <w:proofErr w:type="spellEnd"/>
      <w:r>
        <w:t xml:space="preserve"> la </w:t>
      </w:r>
      <w:proofErr w:type="spellStart"/>
      <w:r>
        <w:t>terminarea</w:t>
      </w:r>
      <w:proofErr w:type="spellEnd"/>
      <w:r>
        <w:t xml:space="preserve"> </w:t>
      </w:r>
      <w:proofErr w:type="spellStart"/>
      <w:r>
        <w:t>unei</w:t>
      </w:r>
      <w:proofErr w:type="spellEnd"/>
      <w:r>
        <w:t xml:space="preserve"> faze de </w:t>
      </w:r>
      <w:proofErr w:type="spellStart"/>
      <w:r>
        <w:t>lucrari</w:t>
      </w:r>
      <w:proofErr w:type="spellEnd"/>
      <w:r>
        <w:t xml:space="preserve"> se face </w:t>
      </w:r>
      <w:proofErr w:type="spellStart"/>
      <w:r>
        <w:t>cel</w:t>
      </w:r>
      <w:proofErr w:type="spellEnd"/>
      <w:r>
        <w:t xml:space="preserve"> </w:t>
      </w:r>
      <w:proofErr w:type="spellStart"/>
      <w:r>
        <w:t>putin</w:t>
      </w:r>
      <w:proofErr w:type="spellEnd"/>
      <w:r>
        <w:t xml:space="preserve"> </w:t>
      </w:r>
      <w:proofErr w:type="spellStart"/>
      <w:r>
        <w:t>câte</w:t>
      </w:r>
      <w:proofErr w:type="spellEnd"/>
      <w:r>
        <w:t xml:space="preserve"> </w:t>
      </w:r>
      <w:proofErr w:type="spellStart"/>
      <w:r>
        <w:t>una</w:t>
      </w:r>
      <w:proofErr w:type="spellEnd"/>
      <w:r>
        <w:t xml:space="preserve"> la </w:t>
      </w:r>
      <w:proofErr w:type="spellStart"/>
      <w:r>
        <w:t>fiecare</w:t>
      </w:r>
      <w:proofErr w:type="spellEnd"/>
      <w:r>
        <w:t xml:space="preserve"> 200 mp.</w:t>
      </w:r>
    </w:p>
    <w:p w:rsidR="00BA6B99" w:rsidRDefault="00BA6B99" w:rsidP="00BA6B99">
      <w:pPr>
        <w:pStyle w:val="NormalWeb"/>
        <w:spacing w:before="0" w:beforeAutospacing="0" w:after="0" w:afterAutospacing="0"/>
        <w:jc w:val="both"/>
      </w:pPr>
      <w:r>
        <w:t xml:space="preserve">La </w:t>
      </w:r>
      <w:proofErr w:type="spellStart"/>
      <w:r>
        <w:t>receptionarea</w:t>
      </w:r>
      <w:proofErr w:type="spellEnd"/>
      <w:r>
        <w:t xml:space="preserve"> </w:t>
      </w:r>
      <w:proofErr w:type="spellStart"/>
      <w:r>
        <w:t>preliminara</w:t>
      </w:r>
      <w:proofErr w:type="spellEnd"/>
      <w:r>
        <w:t xml:space="preserve"> se </w:t>
      </w:r>
      <w:proofErr w:type="spellStart"/>
      <w:r>
        <w:t>efectueaza</w:t>
      </w:r>
      <w:proofErr w:type="spellEnd"/>
      <w:r>
        <w:t xml:space="preserve"> direct de </w:t>
      </w:r>
      <w:proofErr w:type="spellStart"/>
      <w:r>
        <w:t>catre</w:t>
      </w:r>
      <w:proofErr w:type="spellEnd"/>
      <w:r>
        <w:t xml:space="preserve"> </w:t>
      </w:r>
      <w:proofErr w:type="spellStart"/>
      <w:r>
        <w:t>comisie</w:t>
      </w:r>
      <w:proofErr w:type="spellEnd"/>
      <w:r>
        <w:t xml:space="preserve"> </w:t>
      </w:r>
      <w:proofErr w:type="spellStart"/>
      <w:r>
        <w:t>aceleasi</w:t>
      </w:r>
      <w:proofErr w:type="spellEnd"/>
      <w:r>
        <w:t xml:space="preserve"> </w:t>
      </w:r>
      <w:proofErr w:type="spellStart"/>
      <w:r>
        <w:t>verificari</w:t>
      </w:r>
      <w:proofErr w:type="spellEnd"/>
      <w:r>
        <w:t xml:space="preserve">, </w:t>
      </w:r>
      <w:proofErr w:type="spellStart"/>
      <w:r>
        <w:t>dar</w:t>
      </w:r>
      <w:proofErr w:type="spellEnd"/>
      <w:r>
        <w:t xml:space="preserve"> cu o </w:t>
      </w:r>
      <w:proofErr w:type="spellStart"/>
      <w:r>
        <w:t>frecventa</w:t>
      </w:r>
      <w:proofErr w:type="spellEnd"/>
      <w:r>
        <w:t xml:space="preserve"> de minim 1/5 din </w:t>
      </w:r>
      <w:proofErr w:type="spellStart"/>
      <w:r>
        <w:t>frecventa</w:t>
      </w:r>
      <w:proofErr w:type="spellEnd"/>
      <w:r>
        <w:t xml:space="preserve"> </w:t>
      </w:r>
      <w:proofErr w:type="spellStart"/>
      <w:r>
        <w:t>precedenta</w:t>
      </w:r>
      <w:proofErr w:type="spellEnd"/>
      <w:r>
        <w:t>.</w:t>
      </w:r>
    </w:p>
    <w:p w:rsidR="00BA6B99" w:rsidRDefault="00BA6B99" w:rsidP="00BA6B99">
      <w:pPr>
        <w:pStyle w:val="NormalWeb"/>
        <w:spacing w:before="0" w:beforeAutospacing="0" w:after="0" w:afterAutospacing="0"/>
        <w:ind w:left="1411"/>
        <w:jc w:val="both"/>
      </w:pPr>
      <w:proofErr w:type="spellStart"/>
      <w:r>
        <w:t>V</w:t>
      </w:r>
      <w:r>
        <w:rPr>
          <w:i/>
          <w:iCs/>
        </w:rPr>
        <w:t>erificari</w:t>
      </w:r>
      <w:proofErr w:type="spellEnd"/>
      <w:r w:rsidR="00306F19">
        <w:rPr>
          <w:i/>
          <w:iCs/>
        </w:rPr>
        <w:t xml:space="preserve"> </w:t>
      </w:r>
      <w:proofErr w:type="spellStart"/>
      <w:r>
        <w:rPr>
          <w:i/>
          <w:iCs/>
        </w:rPr>
        <w:t>pe</w:t>
      </w:r>
      <w:proofErr w:type="spellEnd"/>
      <w:r>
        <w:rPr>
          <w:i/>
          <w:iCs/>
        </w:rPr>
        <w:t xml:space="preserve"> faze de </w:t>
      </w:r>
      <w:proofErr w:type="spellStart"/>
      <w:r>
        <w:rPr>
          <w:i/>
          <w:iCs/>
        </w:rPr>
        <w:t>lucrari</w:t>
      </w:r>
      <w:proofErr w:type="spellEnd"/>
    </w:p>
    <w:p w:rsidR="00BA6B99" w:rsidRDefault="00BA6B99" w:rsidP="00BA6B99">
      <w:pPr>
        <w:pStyle w:val="NormalWeb"/>
        <w:spacing w:before="0" w:beforeAutospacing="0" w:after="0" w:afterAutospacing="0"/>
        <w:jc w:val="both"/>
      </w:pPr>
      <w:proofErr w:type="spellStart"/>
      <w:r>
        <w:t>Prin</w:t>
      </w:r>
      <w:proofErr w:type="spellEnd"/>
      <w:r>
        <w:t xml:space="preserve"> </w:t>
      </w:r>
      <w:proofErr w:type="spellStart"/>
      <w:r>
        <w:t>examinarea</w:t>
      </w:r>
      <w:proofErr w:type="spellEnd"/>
      <w:r>
        <w:t xml:space="preserve"> </w:t>
      </w:r>
      <w:proofErr w:type="spellStart"/>
      <w:r>
        <w:t>vizuala</w:t>
      </w:r>
      <w:proofErr w:type="spellEnd"/>
      <w:r>
        <w:t xml:space="preserve"> se </w:t>
      </w:r>
      <w:proofErr w:type="spellStart"/>
      <w:r>
        <w:t>verifica</w:t>
      </w:r>
      <w:proofErr w:type="spellEnd"/>
      <w:r>
        <w:t xml:space="preserve"> </w:t>
      </w:r>
      <w:proofErr w:type="spellStart"/>
      <w:r>
        <w:t>urmatoarele</w:t>
      </w:r>
      <w:proofErr w:type="spellEnd"/>
      <w:r>
        <w:t>:</w:t>
      </w:r>
    </w:p>
    <w:p w:rsidR="00BA6B99" w:rsidRDefault="00BA6B99" w:rsidP="00BA6B99">
      <w:pPr>
        <w:pStyle w:val="NormalWeb"/>
        <w:spacing w:before="0" w:beforeAutospacing="0" w:after="0" w:afterAutospacing="0"/>
        <w:jc w:val="both"/>
      </w:pPr>
      <w:proofErr w:type="spellStart"/>
      <w:r>
        <w:t>Corespondenta</w:t>
      </w:r>
      <w:proofErr w:type="spellEnd"/>
      <w:r>
        <w:t xml:space="preserve"> </w:t>
      </w:r>
      <w:proofErr w:type="spellStart"/>
      <w:r>
        <w:t>zugravelilor</w:t>
      </w:r>
      <w:proofErr w:type="spellEnd"/>
      <w:r>
        <w:t xml:space="preserve"> </w:t>
      </w:r>
      <w:proofErr w:type="spellStart"/>
      <w:r>
        <w:t>interioare</w:t>
      </w:r>
      <w:proofErr w:type="spellEnd"/>
      <w:r>
        <w:t xml:space="preserve"> cu </w:t>
      </w:r>
      <w:proofErr w:type="spellStart"/>
      <w:r w:rsidR="008A5AE9">
        <w:t>solicitarile</w:t>
      </w:r>
      <w:proofErr w:type="spellEnd"/>
      <w:r w:rsidR="008A5AE9">
        <w:t xml:space="preserve"> </w:t>
      </w:r>
      <w:proofErr w:type="spellStart"/>
      <w:r w:rsidR="008A5AE9">
        <w:t>beneficiarului</w:t>
      </w:r>
      <w:proofErr w:type="spellEnd"/>
      <w:r>
        <w:t>;</w:t>
      </w:r>
    </w:p>
    <w:p w:rsidR="00BA6B99" w:rsidRDefault="00BA6B99" w:rsidP="00BA6B99">
      <w:pPr>
        <w:pStyle w:val="NormalWeb"/>
        <w:spacing w:before="0" w:beforeAutospacing="0" w:after="0" w:afterAutospacing="0"/>
        <w:jc w:val="both"/>
      </w:pPr>
      <w:proofErr w:type="spellStart"/>
      <w:r>
        <w:lastRenderedPageBreak/>
        <w:t>Aspectul</w:t>
      </w:r>
      <w:proofErr w:type="spellEnd"/>
      <w:r>
        <w:t xml:space="preserve"> </w:t>
      </w:r>
      <w:proofErr w:type="spellStart"/>
      <w:r>
        <w:t>suprafetelor</w:t>
      </w:r>
      <w:proofErr w:type="spellEnd"/>
      <w:r>
        <w:t xml:space="preserve"> </w:t>
      </w:r>
      <w:proofErr w:type="spellStart"/>
      <w:r>
        <w:t>zugravite</w:t>
      </w:r>
      <w:proofErr w:type="spellEnd"/>
      <w:r>
        <w:t xml:space="preserve"> (</w:t>
      </w:r>
      <w:proofErr w:type="spellStart"/>
      <w:r>
        <w:t>culoare</w:t>
      </w:r>
      <w:proofErr w:type="spellEnd"/>
      <w:r>
        <w:t xml:space="preserve"> </w:t>
      </w:r>
      <w:proofErr w:type="spellStart"/>
      <w:r>
        <w:t>uniforma</w:t>
      </w:r>
      <w:proofErr w:type="spellEnd"/>
      <w:r>
        <w:t xml:space="preserve">, </w:t>
      </w:r>
      <w:proofErr w:type="spellStart"/>
      <w:r>
        <w:t>fara</w:t>
      </w:r>
      <w:proofErr w:type="spellEnd"/>
      <w:r>
        <w:t xml:space="preserve"> </w:t>
      </w:r>
      <w:proofErr w:type="spellStart"/>
      <w:r>
        <w:t>pete</w:t>
      </w:r>
      <w:proofErr w:type="spellEnd"/>
      <w:r>
        <w:t xml:space="preserve">, </w:t>
      </w:r>
      <w:proofErr w:type="spellStart"/>
      <w:r>
        <w:t>scurgeri</w:t>
      </w:r>
      <w:proofErr w:type="spellEnd"/>
      <w:r>
        <w:t xml:space="preserve">, </w:t>
      </w:r>
      <w:proofErr w:type="spellStart"/>
      <w:r>
        <w:t>stropi</w:t>
      </w:r>
      <w:proofErr w:type="spellEnd"/>
      <w:r>
        <w:t xml:space="preserve">, </w:t>
      </w:r>
      <w:proofErr w:type="spellStart"/>
      <w:r>
        <w:t>basici</w:t>
      </w:r>
      <w:proofErr w:type="spellEnd"/>
      <w:r>
        <w:t xml:space="preserve"> </w:t>
      </w:r>
      <w:proofErr w:type="spellStart"/>
      <w:r>
        <w:t>si</w:t>
      </w:r>
      <w:proofErr w:type="spellEnd"/>
      <w:r>
        <w:t xml:space="preserve"> </w:t>
      </w:r>
      <w:proofErr w:type="spellStart"/>
      <w:r>
        <w:t>cojiri</w:t>
      </w:r>
      <w:proofErr w:type="spellEnd"/>
      <w:r>
        <w:t xml:space="preserve">, fire de par, </w:t>
      </w:r>
      <w:proofErr w:type="spellStart"/>
      <w:r>
        <w:t>urme</w:t>
      </w:r>
      <w:proofErr w:type="spellEnd"/>
      <w:r>
        <w:t xml:space="preserve"> de </w:t>
      </w:r>
      <w:proofErr w:type="spellStart"/>
      <w:r>
        <w:t>pensule</w:t>
      </w:r>
      <w:proofErr w:type="spellEnd"/>
      <w:r>
        <w:t xml:space="preserve"> </w:t>
      </w:r>
      <w:proofErr w:type="spellStart"/>
      <w:r>
        <w:t>sau</w:t>
      </w:r>
      <w:proofErr w:type="spellEnd"/>
      <w:r>
        <w:t xml:space="preserve"> </w:t>
      </w:r>
      <w:proofErr w:type="spellStart"/>
      <w:r>
        <w:t>bidinele</w:t>
      </w:r>
      <w:proofErr w:type="spellEnd"/>
      <w:r>
        <w:t>);</w:t>
      </w:r>
    </w:p>
    <w:p w:rsidR="00BA6B99" w:rsidRDefault="00BA6B99" w:rsidP="00BA6B99">
      <w:pPr>
        <w:pStyle w:val="NormalWeb"/>
        <w:spacing w:before="0" w:beforeAutospacing="0" w:after="0" w:afterAutospacing="0"/>
        <w:jc w:val="both"/>
      </w:pPr>
      <w:r>
        <w:t xml:space="preserve">Nu se permit </w:t>
      </w:r>
      <w:proofErr w:type="spellStart"/>
      <w:r>
        <w:t>corecturi</w:t>
      </w:r>
      <w:proofErr w:type="spellEnd"/>
      <w:r>
        <w:t xml:space="preserve"> </w:t>
      </w:r>
      <w:proofErr w:type="spellStart"/>
      <w:r>
        <w:t>sau</w:t>
      </w:r>
      <w:proofErr w:type="spellEnd"/>
      <w:r>
        <w:t xml:space="preserve"> </w:t>
      </w:r>
      <w:proofErr w:type="spellStart"/>
      <w:r>
        <w:t>retusuri</w:t>
      </w:r>
      <w:proofErr w:type="spellEnd"/>
      <w:r>
        <w:t xml:space="preserve"> locale. </w:t>
      </w:r>
      <w:proofErr w:type="spellStart"/>
      <w:r>
        <w:t>Pe</w:t>
      </w:r>
      <w:proofErr w:type="spellEnd"/>
      <w:r>
        <w:t xml:space="preserve"> </w:t>
      </w:r>
      <w:proofErr w:type="spellStart"/>
      <w:r>
        <w:t>suprafetele</w:t>
      </w:r>
      <w:proofErr w:type="spellEnd"/>
      <w:r>
        <w:t xml:space="preserve"> </w:t>
      </w:r>
      <w:proofErr w:type="spellStart"/>
      <w:r>
        <w:t>stropite</w:t>
      </w:r>
      <w:proofErr w:type="spellEnd"/>
      <w:r>
        <w:t xml:space="preserve">, </w:t>
      </w:r>
      <w:proofErr w:type="spellStart"/>
      <w:r>
        <w:t>stropii</w:t>
      </w:r>
      <w:proofErr w:type="spellEnd"/>
      <w:r>
        <w:t xml:space="preserve"> </w:t>
      </w:r>
      <w:proofErr w:type="spellStart"/>
      <w:r>
        <w:t>trebuie</w:t>
      </w:r>
      <w:proofErr w:type="spellEnd"/>
      <w:r>
        <w:t xml:space="preserve"> </w:t>
      </w:r>
      <w:proofErr w:type="spellStart"/>
      <w:r>
        <w:t>sa</w:t>
      </w:r>
      <w:proofErr w:type="spellEnd"/>
      <w:r>
        <w:t xml:space="preserve"> fie uniform </w:t>
      </w:r>
      <w:proofErr w:type="spellStart"/>
      <w:r>
        <w:t>repartizati</w:t>
      </w:r>
      <w:proofErr w:type="spellEnd"/>
      <w:r>
        <w:t>.</w:t>
      </w:r>
    </w:p>
    <w:p w:rsidR="00BA6B99" w:rsidRDefault="00BA6B99" w:rsidP="00BA6B99">
      <w:pPr>
        <w:pStyle w:val="NormalWeb"/>
        <w:spacing w:before="0" w:beforeAutospacing="0" w:after="0" w:afterAutospacing="0"/>
        <w:jc w:val="both"/>
      </w:pPr>
      <w:proofErr w:type="spellStart"/>
      <w:r>
        <w:t>Aderenta</w:t>
      </w:r>
      <w:proofErr w:type="spellEnd"/>
      <w:r>
        <w:t xml:space="preserve"> </w:t>
      </w:r>
      <w:proofErr w:type="spellStart"/>
      <w:r>
        <w:t>zugravelilor</w:t>
      </w:r>
      <w:proofErr w:type="spellEnd"/>
      <w:r>
        <w:t xml:space="preserve"> </w:t>
      </w:r>
      <w:proofErr w:type="spellStart"/>
      <w:r>
        <w:t>interioare</w:t>
      </w:r>
      <w:proofErr w:type="spellEnd"/>
      <w:r>
        <w:t xml:space="preserve"> </w:t>
      </w:r>
      <w:proofErr w:type="spellStart"/>
      <w:r>
        <w:t>si</w:t>
      </w:r>
      <w:proofErr w:type="spellEnd"/>
      <w:r>
        <w:t xml:space="preserve"> </w:t>
      </w:r>
      <w:proofErr w:type="spellStart"/>
      <w:r>
        <w:t>exterioare</w:t>
      </w:r>
      <w:proofErr w:type="spellEnd"/>
      <w:r>
        <w:t xml:space="preserve"> se </w:t>
      </w:r>
      <w:proofErr w:type="spellStart"/>
      <w:r>
        <w:t>constata</w:t>
      </w:r>
      <w:proofErr w:type="spellEnd"/>
      <w:r>
        <w:t xml:space="preserve"> </w:t>
      </w:r>
      <w:proofErr w:type="spellStart"/>
      <w:r>
        <w:t>prin</w:t>
      </w:r>
      <w:proofErr w:type="spellEnd"/>
      <w:r>
        <w:t xml:space="preserve"> </w:t>
      </w:r>
      <w:proofErr w:type="spellStart"/>
      <w:r>
        <w:t>frecare</w:t>
      </w:r>
      <w:proofErr w:type="spellEnd"/>
      <w:r>
        <w:t xml:space="preserve"> </w:t>
      </w:r>
      <w:proofErr w:type="spellStart"/>
      <w:r>
        <w:t>usoara</w:t>
      </w:r>
      <w:proofErr w:type="spellEnd"/>
      <w:r>
        <w:t xml:space="preserve"> cu </w:t>
      </w:r>
      <w:proofErr w:type="spellStart"/>
      <w:r>
        <w:t>palma</w:t>
      </w:r>
      <w:proofErr w:type="spellEnd"/>
      <w:r>
        <w:t xml:space="preserve"> de </w:t>
      </w:r>
      <w:proofErr w:type="spellStart"/>
      <w:r>
        <w:t>perete</w:t>
      </w:r>
      <w:proofErr w:type="spellEnd"/>
      <w:r>
        <w:t xml:space="preserve">. O </w:t>
      </w:r>
      <w:proofErr w:type="spellStart"/>
      <w:r>
        <w:t>zugraveala</w:t>
      </w:r>
      <w:proofErr w:type="spellEnd"/>
      <w:r>
        <w:t xml:space="preserve"> nu </w:t>
      </w:r>
      <w:proofErr w:type="spellStart"/>
      <w:r>
        <w:t>trebuie</w:t>
      </w:r>
      <w:proofErr w:type="spellEnd"/>
      <w:r>
        <w:t xml:space="preserve"> </w:t>
      </w:r>
      <w:proofErr w:type="spellStart"/>
      <w:r>
        <w:t>sa</w:t>
      </w:r>
      <w:proofErr w:type="spellEnd"/>
      <w:r>
        <w:t xml:space="preserve"> se </w:t>
      </w:r>
      <w:proofErr w:type="spellStart"/>
      <w:r>
        <w:t>ia</w:t>
      </w:r>
      <w:proofErr w:type="spellEnd"/>
      <w:r>
        <w:t xml:space="preserve"> </w:t>
      </w:r>
      <w:proofErr w:type="spellStart"/>
      <w:r>
        <w:t>pe</w:t>
      </w:r>
      <w:proofErr w:type="spellEnd"/>
      <w:r>
        <w:t xml:space="preserve"> </w:t>
      </w:r>
      <w:proofErr w:type="spellStart"/>
      <w:r>
        <w:t>palma</w:t>
      </w:r>
      <w:proofErr w:type="spellEnd"/>
      <w:r>
        <w:t xml:space="preserve"> </w:t>
      </w:r>
      <w:proofErr w:type="spellStart"/>
      <w:r>
        <w:t>prin</w:t>
      </w:r>
      <w:proofErr w:type="spellEnd"/>
      <w:r>
        <w:t xml:space="preserve"> </w:t>
      </w:r>
      <w:proofErr w:type="spellStart"/>
      <w:r>
        <w:t>frecare</w:t>
      </w:r>
      <w:proofErr w:type="spellEnd"/>
      <w:r>
        <w:t>.</w:t>
      </w:r>
    </w:p>
    <w:p w:rsidR="00BA6B99" w:rsidRDefault="00BA6B99" w:rsidP="00BA6B99">
      <w:pPr>
        <w:pStyle w:val="NormalWeb"/>
        <w:spacing w:before="0" w:beforeAutospacing="0" w:after="0" w:afterAutospacing="0"/>
        <w:jc w:val="both"/>
      </w:pPr>
    </w:p>
    <w:p w:rsidR="00BA6B99" w:rsidRDefault="00BA6B99" w:rsidP="00BA6B99">
      <w:pPr>
        <w:jc w:val="both"/>
      </w:pPr>
      <w:r w:rsidRPr="00C82B4E">
        <w:rPr>
          <w:b/>
        </w:rPr>
        <w:t>NOTA :Se vor anexa la oferta fisele tehnice a produselor ofertate</w:t>
      </w:r>
      <w:r w:rsidRPr="00C82B4E">
        <w:t>(amorsa, vopsea lavabila,glet)</w:t>
      </w:r>
      <w:r w:rsidR="001900FE">
        <w:t>.</w:t>
      </w:r>
    </w:p>
    <w:p w:rsidR="001900FE" w:rsidRDefault="001900FE" w:rsidP="00BA6B99">
      <w:pPr>
        <w:jc w:val="both"/>
        <w:rPr>
          <w:b/>
        </w:rPr>
      </w:pPr>
      <w:r w:rsidRPr="001900FE">
        <w:rPr>
          <w:b/>
        </w:rPr>
        <w:t>Nu se vor incepe lucrările de zugrăvire înainte de a se face PV de lucrări ascunse a suprafețelor ce urmeaza a se zugrăvi.</w:t>
      </w:r>
    </w:p>
    <w:p w:rsidR="00BA6B99" w:rsidRDefault="00BA6B99" w:rsidP="00BA6B99">
      <w:pPr>
        <w:pStyle w:val="NormalWeb"/>
        <w:spacing w:before="0" w:beforeAutospacing="0" w:after="0" w:afterAutospacing="0"/>
        <w:jc w:val="both"/>
      </w:pPr>
    </w:p>
    <w:p w:rsidR="00BA6B99" w:rsidRDefault="00BA6B99" w:rsidP="00BA6B99">
      <w:pPr>
        <w:pStyle w:val="NormalWeb"/>
        <w:spacing w:before="0" w:beforeAutospacing="0" w:after="0" w:afterAutospacing="0"/>
        <w:jc w:val="both"/>
      </w:pPr>
      <w:r>
        <w:rPr>
          <w:i/>
          <w:iCs/>
        </w:rPr>
        <w:t xml:space="preserve">Normative </w:t>
      </w:r>
      <w:proofErr w:type="spellStart"/>
      <w:r>
        <w:t>privind</w:t>
      </w:r>
      <w:proofErr w:type="spellEnd"/>
      <w:r>
        <w:t xml:space="preserve"> </w:t>
      </w:r>
      <w:proofErr w:type="spellStart"/>
      <w:r>
        <w:t>executarea</w:t>
      </w:r>
      <w:proofErr w:type="spellEnd"/>
      <w:r>
        <w:t xml:space="preserve"> </w:t>
      </w:r>
      <w:proofErr w:type="spellStart"/>
      <w:r>
        <w:t>lucrarilor</w:t>
      </w:r>
      <w:proofErr w:type="spellEnd"/>
      <w:r>
        <w:t xml:space="preserve"> de </w:t>
      </w:r>
      <w:proofErr w:type="spellStart"/>
      <w:r>
        <w:t>zugraveala</w:t>
      </w:r>
      <w:proofErr w:type="spellEnd"/>
      <w:r>
        <w:t xml:space="preserve">, </w:t>
      </w:r>
      <w:proofErr w:type="spellStart"/>
      <w:r>
        <w:t>vopsitorii</w:t>
      </w:r>
      <w:proofErr w:type="spellEnd"/>
      <w:r>
        <w:t>:</w:t>
      </w:r>
    </w:p>
    <w:p w:rsidR="00BA6B99" w:rsidRDefault="00BA6B99" w:rsidP="00BA6B99">
      <w:pPr>
        <w:pStyle w:val="NormalWeb"/>
        <w:spacing w:before="0" w:beforeAutospacing="0" w:after="0" w:afterAutospacing="0"/>
        <w:jc w:val="both"/>
      </w:pPr>
      <w:r>
        <w:t xml:space="preserve">C.18/1983                   - </w:t>
      </w:r>
      <w:proofErr w:type="spellStart"/>
      <w:r>
        <w:t>Normativ</w:t>
      </w:r>
      <w:proofErr w:type="spellEnd"/>
      <w:r>
        <w:t xml:space="preserve"> </w:t>
      </w:r>
      <w:proofErr w:type="spellStart"/>
      <w:r>
        <w:t>pentru</w:t>
      </w:r>
      <w:proofErr w:type="spellEnd"/>
      <w:r>
        <w:t xml:space="preserve"> </w:t>
      </w:r>
      <w:proofErr w:type="spellStart"/>
      <w:r>
        <w:t>executarea</w:t>
      </w:r>
      <w:proofErr w:type="spellEnd"/>
      <w:r>
        <w:t xml:space="preserve"> </w:t>
      </w:r>
      <w:proofErr w:type="spellStart"/>
      <w:r>
        <w:t>lucrarilor</w:t>
      </w:r>
      <w:proofErr w:type="spellEnd"/>
      <w:r>
        <w:t xml:space="preserve"> </w:t>
      </w:r>
      <w:proofErr w:type="spellStart"/>
      <w:r>
        <w:t>umede</w:t>
      </w:r>
      <w:proofErr w:type="spellEnd"/>
      <w:r>
        <w:t>.</w:t>
      </w:r>
    </w:p>
    <w:p w:rsidR="00BA6B99" w:rsidRDefault="00BA6B99" w:rsidP="00BA6B99">
      <w:pPr>
        <w:pStyle w:val="NormalWeb"/>
        <w:spacing w:before="0" w:beforeAutospacing="0" w:after="0" w:afterAutospacing="0"/>
        <w:jc w:val="both"/>
      </w:pPr>
      <w:r>
        <w:t xml:space="preserve">C.16/1984                  - </w:t>
      </w:r>
      <w:proofErr w:type="spellStart"/>
      <w:r>
        <w:t>Normativ</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pe</w:t>
      </w:r>
      <w:proofErr w:type="spellEnd"/>
      <w:r>
        <w:t xml:space="preserve"> </w:t>
      </w:r>
      <w:proofErr w:type="spellStart"/>
      <w:r>
        <w:t>timp</w:t>
      </w:r>
      <w:proofErr w:type="spellEnd"/>
      <w:r>
        <w:t xml:space="preserve"> </w:t>
      </w:r>
      <w:proofErr w:type="spellStart"/>
      <w:r>
        <w:t>friguros</w:t>
      </w:r>
      <w:proofErr w:type="spellEnd"/>
      <w:r>
        <w:t xml:space="preserve"> a </w:t>
      </w:r>
      <w:proofErr w:type="spellStart"/>
      <w:r>
        <w:t>lucrarilor</w:t>
      </w:r>
      <w:proofErr w:type="spellEnd"/>
      <w:r>
        <w:t xml:space="preserve"> de </w:t>
      </w:r>
      <w:proofErr w:type="spellStart"/>
      <w:r>
        <w:t>constructii</w:t>
      </w:r>
      <w:proofErr w:type="spellEnd"/>
      <w:r>
        <w:t xml:space="preserve">  </w:t>
      </w:r>
      <w:proofErr w:type="spellStart"/>
      <w:r>
        <w:t>si</w:t>
      </w:r>
      <w:proofErr w:type="spellEnd"/>
      <w:r>
        <w:t xml:space="preserve"> a </w:t>
      </w:r>
      <w:proofErr w:type="spellStart"/>
      <w:r>
        <w:t>instalatiilor</w:t>
      </w:r>
      <w:proofErr w:type="spellEnd"/>
      <w:r>
        <w:t xml:space="preserve"> </w:t>
      </w:r>
      <w:proofErr w:type="spellStart"/>
      <w:r>
        <w:t>aferente</w:t>
      </w:r>
      <w:proofErr w:type="spellEnd"/>
      <w:r>
        <w:t>.</w:t>
      </w:r>
    </w:p>
    <w:p w:rsidR="00BA6B99" w:rsidRDefault="00BA6B99" w:rsidP="00BA6B99">
      <w:pPr>
        <w:pStyle w:val="NormalWeb"/>
        <w:spacing w:before="0" w:beforeAutospacing="0" w:after="0" w:afterAutospacing="0"/>
        <w:jc w:val="both"/>
      </w:pPr>
      <w:r>
        <w:t xml:space="preserve">C.3/1976                     - </w:t>
      </w:r>
      <w:proofErr w:type="spellStart"/>
      <w:r>
        <w:t>Normativ</w:t>
      </w:r>
      <w:proofErr w:type="spellEnd"/>
      <w:r>
        <w:t xml:space="preserve"> </w:t>
      </w:r>
      <w:proofErr w:type="spellStart"/>
      <w:r>
        <w:t>pentru</w:t>
      </w:r>
      <w:proofErr w:type="spellEnd"/>
      <w:r>
        <w:t xml:space="preserve"> </w:t>
      </w:r>
      <w:proofErr w:type="spellStart"/>
      <w:r>
        <w:t>executarea</w:t>
      </w:r>
      <w:proofErr w:type="spellEnd"/>
      <w:r>
        <w:t xml:space="preserve"> </w:t>
      </w:r>
      <w:proofErr w:type="spellStart"/>
      <w:r>
        <w:t>lucrarilor</w:t>
      </w:r>
      <w:proofErr w:type="spellEnd"/>
      <w:r>
        <w:t xml:space="preserve"> de </w:t>
      </w:r>
      <w:proofErr w:type="spellStart"/>
      <w:r>
        <w:t>zugraveli</w:t>
      </w:r>
      <w:proofErr w:type="spellEnd"/>
      <w:r>
        <w:t xml:space="preserve"> </w:t>
      </w:r>
      <w:proofErr w:type="spellStart"/>
      <w:r>
        <w:t>si</w:t>
      </w:r>
      <w:proofErr w:type="spellEnd"/>
      <w:r>
        <w:t xml:space="preserve"> </w:t>
      </w:r>
      <w:proofErr w:type="spellStart"/>
      <w:r>
        <w:t>vopsitorii</w:t>
      </w:r>
      <w:proofErr w:type="spellEnd"/>
      <w:r>
        <w:t>.</w:t>
      </w:r>
    </w:p>
    <w:p w:rsidR="00BA6B99" w:rsidRDefault="00BA6B99" w:rsidP="00BA6B99">
      <w:pPr>
        <w:pStyle w:val="NormalWeb"/>
        <w:spacing w:before="0" w:beforeAutospacing="0" w:after="0" w:afterAutospacing="0"/>
        <w:jc w:val="both"/>
      </w:pPr>
      <w:proofErr w:type="spellStart"/>
      <w:r>
        <w:t>Ordin</w:t>
      </w:r>
      <w:proofErr w:type="spellEnd"/>
      <w:r>
        <w:t xml:space="preserve"> M.C.Ind.1233.D/80 - </w:t>
      </w:r>
      <w:proofErr w:type="spellStart"/>
      <w:r>
        <w:t>Norme</w:t>
      </w:r>
      <w:proofErr w:type="spellEnd"/>
      <w:r>
        <w:t xml:space="preserve"> de </w:t>
      </w:r>
      <w:proofErr w:type="spellStart"/>
      <w:r>
        <w:t>protectia</w:t>
      </w:r>
      <w:proofErr w:type="spellEnd"/>
      <w:r>
        <w:t xml:space="preserve"> </w:t>
      </w:r>
      <w:proofErr w:type="spellStart"/>
      <w:r>
        <w:t>muncii</w:t>
      </w:r>
      <w:proofErr w:type="spellEnd"/>
      <w:r>
        <w:t xml:space="preserve"> </w:t>
      </w:r>
      <w:proofErr w:type="spellStart"/>
      <w:r>
        <w:t>în</w:t>
      </w:r>
      <w:proofErr w:type="spellEnd"/>
      <w:r>
        <w:t xml:space="preserve"> </w:t>
      </w:r>
      <w:proofErr w:type="spellStart"/>
      <w:r>
        <w:t>activitatea</w:t>
      </w:r>
      <w:proofErr w:type="spellEnd"/>
      <w:r>
        <w:t xml:space="preserve"> de </w:t>
      </w:r>
      <w:proofErr w:type="spellStart"/>
      <w:r>
        <w:t>constructii-montaj</w:t>
      </w:r>
      <w:proofErr w:type="spellEnd"/>
      <w:r>
        <w:t>.</w:t>
      </w:r>
    </w:p>
    <w:p w:rsidR="00BA6B99" w:rsidRPr="002D6364" w:rsidRDefault="00BA6B99" w:rsidP="002D6364">
      <w:pPr>
        <w:pStyle w:val="NormalWeb"/>
        <w:spacing w:before="0" w:beforeAutospacing="0" w:after="0" w:afterAutospacing="0"/>
        <w:jc w:val="both"/>
      </w:pPr>
      <w:r>
        <w:t xml:space="preserve">STAS 146/1980           - </w:t>
      </w:r>
      <w:proofErr w:type="spellStart"/>
      <w:r>
        <w:t>Var</w:t>
      </w:r>
      <w:proofErr w:type="spellEnd"/>
      <w:r>
        <w:t xml:space="preserve"> </w:t>
      </w:r>
      <w:proofErr w:type="spellStart"/>
      <w:r>
        <w:t>pentru</w:t>
      </w:r>
      <w:proofErr w:type="spellEnd"/>
      <w:r>
        <w:t xml:space="preserve"> </w:t>
      </w:r>
      <w:proofErr w:type="spellStart"/>
      <w:r>
        <w:t>constructii</w:t>
      </w:r>
      <w:proofErr w:type="spellEnd"/>
      <w:r>
        <w:t xml:space="preserve">. </w:t>
      </w:r>
    </w:p>
    <w:p w:rsidR="001D1524" w:rsidRPr="008E2772" w:rsidRDefault="001D1524" w:rsidP="002B158D">
      <w:pPr>
        <w:jc w:val="both"/>
        <w:rPr>
          <w:b/>
          <w:bCs/>
        </w:rPr>
      </w:pPr>
    </w:p>
    <w:p w:rsidR="00D11005" w:rsidRDefault="001D1524" w:rsidP="00573C40">
      <w:pPr>
        <w:jc w:val="both"/>
        <w:rPr>
          <w:i/>
          <w:iCs/>
        </w:rPr>
      </w:pPr>
      <w:r w:rsidRPr="00AC7FB6">
        <w:rPr>
          <w:i/>
          <w:iCs/>
        </w:rPr>
        <w:t>Ca</w:t>
      </w:r>
      <w:r w:rsidR="00573C40">
        <w:rPr>
          <w:i/>
          <w:iCs/>
        </w:rPr>
        <w:t xml:space="preserve">iet de sarcini pentru </w:t>
      </w:r>
      <w:r w:rsidR="001F75BE">
        <w:rPr>
          <w:i/>
          <w:iCs/>
        </w:rPr>
        <w:t>Tratare suprafețe mucegăite</w:t>
      </w:r>
    </w:p>
    <w:p w:rsidR="001F75BE" w:rsidRPr="00D11005" w:rsidRDefault="00D11005" w:rsidP="00573C40">
      <w:pPr>
        <w:jc w:val="both"/>
        <w:rPr>
          <w:color w:val="333333"/>
          <w:shd w:val="clear" w:color="auto" w:fill="FFFFFF"/>
        </w:rPr>
      </w:pPr>
      <w:r w:rsidRPr="00D11005">
        <w:rPr>
          <w:color w:val="333333"/>
          <w:shd w:val="clear" w:color="auto" w:fill="FFFFFF"/>
        </w:rPr>
        <w:t>Tratarea peretelui se face cu soluţii pentru distrugera mucegaiului şi protejarea cu vopsea rezistentă la mucegai.</w:t>
      </w:r>
      <w:r w:rsidRPr="00D11005">
        <w:rPr>
          <w:color w:val="333333"/>
        </w:rPr>
        <w:br/>
      </w:r>
      <w:r w:rsidRPr="00D11005">
        <w:rPr>
          <w:color w:val="333333"/>
          <w:shd w:val="clear" w:color="auto" w:fill="FFFFFF"/>
        </w:rPr>
        <w:t>Cel mai indicat este să se folosească pentru tratarea peretelui, soluţii şi vopsele rezistente la mucegai, fabricate de acelaşi producător,  pentru ca substantele active din solutie şi vopsea să conlucreze.</w:t>
      </w:r>
    </w:p>
    <w:p w:rsidR="00D11005" w:rsidRPr="00D11005" w:rsidRDefault="00D11005" w:rsidP="00573C40">
      <w:pPr>
        <w:jc w:val="both"/>
        <w:rPr>
          <w:color w:val="333333"/>
          <w:shd w:val="clear" w:color="auto" w:fill="FFFFFF"/>
        </w:rPr>
      </w:pPr>
      <w:r w:rsidRPr="00D11005">
        <w:rPr>
          <w:color w:val="333333"/>
          <w:shd w:val="clear" w:color="auto" w:fill="FFFFFF"/>
        </w:rPr>
        <w:t>Tratarea peretelui se face in trei etape.</w:t>
      </w:r>
    </w:p>
    <w:p w:rsidR="00565A28" w:rsidRDefault="00D11005" w:rsidP="00573C40">
      <w:pPr>
        <w:jc w:val="both"/>
        <w:rPr>
          <w:color w:val="333333"/>
          <w:shd w:val="clear" w:color="auto" w:fill="FFFFFF"/>
        </w:rPr>
      </w:pPr>
      <w:r w:rsidRPr="00565A28">
        <w:rPr>
          <w:rStyle w:val="Strong"/>
          <w:b w:val="0"/>
          <w:color w:val="333333"/>
          <w:shd w:val="clear" w:color="auto" w:fill="FFFFFF"/>
        </w:rPr>
        <w:t>Prima etapă</w:t>
      </w:r>
      <w:r w:rsidRPr="00D11005">
        <w:rPr>
          <w:rStyle w:val="apple-converted-space"/>
          <w:color w:val="333333"/>
          <w:shd w:val="clear" w:color="auto" w:fill="FFFFFF"/>
        </w:rPr>
        <w:t> </w:t>
      </w:r>
      <w:r w:rsidRPr="00D11005">
        <w:rPr>
          <w:color w:val="333333"/>
          <w:shd w:val="clear" w:color="auto" w:fill="FFFFFF"/>
        </w:rPr>
        <w:t>: pregătirea peretelui, adică, dacă suprafaţa infestată este umedă, se usucă prin ventilatia naturală sau forţată (utilizând un ventilator, pistol cu aer cald sau aerotermă). Pentru efect maxim, cel puţin suprafaţa supusă tratamentului trebuie să fie foarte bine uscată. Suprafaţa infestată se curăţă prin răzuire sau prin frecare cu şmirghel de min 120 granule/cm² sau cu un burete abraziv.</w:t>
      </w:r>
    </w:p>
    <w:p w:rsidR="00D11005" w:rsidRDefault="00D11005" w:rsidP="00573C40">
      <w:pPr>
        <w:jc w:val="both"/>
        <w:rPr>
          <w:color w:val="333333"/>
          <w:shd w:val="clear" w:color="auto" w:fill="FFFFFF"/>
        </w:rPr>
      </w:pPr>
      <w:r w:rsidRPr="00D11005">
        <w:rPr>
          <w:color w:val="333333"/>
          <w:shd w:val="clear" w:color="auto" w:fill="FFFFFF"/>
        </w:rPr>
        <w:t xml:space="preserve"> </w:t>
      </w:r>
      <w:r w:rsidRPr="00565A28">
        <w:rPr>
          <w:rStyle w:val="Strong"/>
          <w:b w:val="0"/>
          <w:color w:val="333333"/>
          <w:shd w:val="clear" w:color="auto" w:fill="FFFFFF"/>
        </w:rPr>
        <w:t>Etapa a doua</w:t>
      </w:r>
      <w:r w:rsidR="00565A28">
        <w:rPr>
          <w:color w:val="333333"/>
          <w:shd w:val="clear" w:color="auto" w:fill="FFFFFF"/>
        </w:rPr>
        <w:t xml:space="preserve"> </w:t>
      </w:r>
      <w:r w:rsidRPr="00D11005">
        <w:rPr>
          <w:color w:val="333333"/>
          <w:shd w:val="clear" w:color="auto" w:fill="FFFFFF"/>
        </w:rPr>
        <w:t>: tratarea propriu-zisă a peretelui, se umezeşte bine zona curăţată, cu o soluţie rezistent</w:t>
      </w:r>
      <w:r w:rsidR="00F6145C">
        <w:rPr>
          <w:color w:val="333333"/>
          <w:shd w:val="clear" w:color="auto" w:fill="FFFFFF"/>
        </w:rPr>
        <w:t>ă la mucegai</w:t>
      </w:r>
      <w:r w:rsidRPr="00D11005">
        <w:rPr>
          <w:color w:val="333333"/>
          <w:shd w:val="clear" w:color="auto" w:fill="FFFFFF"/>
        </w:rPr>
        <w:t>, prin pulverizare sau cu ajutorul unui burete sau o lavetă. Se lasă să</w:t>
      </w:r>
      <w:r>
        <w:rPr>
          <w:color w:val="333333"/>
          <w:shd w:val="clear" w:color="auto" w:fill="FFFFFF"/>
        </w:rPr>
        <w:t xml:space="preserve"> se usuce cel puţin trei zile, </w:t>
      </w:r>
      <w:r w:rsidRPr="00D11005">
        <w:rPr>
          <w:color w:val="333333"/>
          <w:shd w:val="clear" w:color="auto" w:fill="FFFFFF"/>
        </w:rPr>
        <w:t xml:space="preserve">aerisind incăperea. </w:t>
      </w:r>
    </w:p>
    <w:p w:rsidR="00D11005" w:rsidRDefault="00D11005" w:rsidP="00573C40">
      <w:pPr>
        <w:jc w:val="both"/>
        <w:rPr>
          <w:rFonts w:ascii="Arial" w:hAnsi="Arial" w:cs="Arial"/>
          <w:color w:val="333333"/>
          <w:sz w:val="14"/>
          <w:szCs w:val="14"/>
          <w:shd w:val="clear" w:color="auto" w:fill="FFFFFF"/>
        </w:rPr>
      </w:pPr>
      <w:r w:rsidRPr="00565A28">
        <w:rPr>
          <w:rStyle w:val="Strong"/>
          <w:b w:val="0"/>
          <w:color w:val="333333"/>
          <w:shd w:val="clear" w:color="auto" w:fill="FFFFFF"/>
        </w:rPr>
        <w:t>Etapa a treia</w:t>
      </w:r>
      <w:r w:rsidR="00565A28">
        <w:t>:</w:t>
      </w:r>
      <w:r w:rsidRPr="00565A28">
        <w:t> </w:t>
      </w:r>
      <w:r w:rsidR="00565A28">
        <w:rPr>
          <w:color w:val="333333"/>
          <w:shd w:val="clear" w:color="auto" w:fill="FFFFFF"/>
        </w:rPr>
        <w:t>protejare</w:t>
      </w:r>
      <w:r w:rsidRPr="00D11005">
        <w:rPr>
          <w:color w:val="333333"/>
          <w:shd w:val="clear" w:color="auto" w:fill="FFFFFF"/>
        </w:rPr>
        <w:t>a peretelui deja tratat, aceasta se face cu o amorsă şi o vopsea lavabilă rezistentă la mucegai. Se pregăteşte suprafaţa de zugravit prin aplicarea unui strat de amorsă, folosind un trafalet sau o bidinea. In piaţa materialelor de c-ţii se pot găsi amorse pentru construcţii, cele mai eficiente pentru punerea in operă in rezolvarea problemelor legate de mucegai este bine să folosiţi amorse din răşină stirenacrilică sau acrilică.</w:t>
      </w:r>
      <w:r>
        <w:rPr>
          <w:color w:val="333333"/>
          <w:shd w:val="clear" w:color="auto" w:fill="FFFFFF"/>
        </w:rPr>
        <w:t>T</w:t>
      </w:r>
      <w:r w:rsidRPr="00D11005">
        <w:rPr>
          <w:color w:val="333333"/>
          <w:shd w:val="clear" w:color="auto" w:fill="FFFFFF"/>
        </w:rPr>
        <w:t>impul de uscare a suprafeţei amor</w:t>
      </w:r>
      <w:r>
        <w:rPr>
          <w:color w:val="333333"/>
          <w:shd w:val="clear" w:color="auto" w:fill="FFFFFF"/>
        </w:rPr>
        <w:t xml:space="preserve">sate este de cel puţin 8 ore.Se </w:t>
      </w:r>
      <w:r w:rsidRPr="00D11005">
        <w:rPr>
          <w:color w:val="333333"/>
          <w:shd w:val="clear" w:color="auto" w:fill="FFFFFF"/>
        </w:rPr>
        <w:t>aplică vopseaua lavabilă rezistentă la mucegai, la care sau folosit soluţii</w:t>
      </w:r>
      <w:r w:rsidR="0052378B">
        <w:rPr>
          <w:color w:val="333333"/>
          <w:shd w:val="clear" w:color="auto" w:fill="FFFFFF"/>
        </w:rPr>
        <w:t xml:space="preserve"> </w:t>
      </w:r>
      <w:r w:rsidRPr="00D11005">
        <w:rPr>
          <w:color w:val="333333"/>
          <w:shd w:val="clear" w:color="auto" w:fill="FFFFFF"/>
        </w:rPr>
        <w:t>pe bază de Polyphase. Vopseaua se aplică cu trafaletul, pensula sau bidineaua. O vopsea rezistentă la mucegai niciodată nu se va dilua cu apă (cantitatea de soluţie pusă in vopsea este calculată la cantitatea de vopsea din găleată). In funcţie de producătorul de pigmenţi, se poate pigmenta şi vopseaua rezistentă la mucegai</w:t>
      </w:r>
      <w:r>
        <w:rPr>
          <w:rFonts w:ascii="Arial" w:hAnsi="Arial" w:cs="Arial"/>
          <w:color w:val="333333"/>
          <w:sz w:val="14"/>
          <w:szCs w:val="14"/>
          <w:shd w:val="clear" w:color="auto" w:fill="FFFFFF"/>
        </w:rPr>
        <w:t>.</w:t>
      </w:r>
    </w:p>
    <w:p w:rsidR="00450B87" w:rsidRDefault="00450B87" w:rsidP="00573C40">
      <w:pPr>
        <w:jc w:val="both"/>
        <w:rPr>
          <w:rFonts w:ascii="Arial" w:hAnsi="Arial" w:cs="Arial"/>
          <w:color w:val="333333"/>
          <w:sz w:val="14"/>
          <w:szCs w:val="14"/>
          <w:shd w:val="clear" w:color="auto" w:fill="FFFFFF"/>
        </w:rPr>
      </w:pPr>
    </w:p>
    <w:p w:rsidR="002D6364" w:rsidRPr="00143048" w:rsidRDefault="002D6364" w:rsidP="002D6364">
      <w:pPr>
        <w:jc w:val="both"/>
        <w:rPr>
          <w:i/>
          <w:iCs/>
        </w:rPr>
      </w:pPr>
      <w:r w:rsidRPr="00143048">
        <w:rPr>
          <w:i/>
          <w:iCs/>
        </w:rPr>
        <w:t>Caiet de sarcini pentru VOPSITORII</w:t>
      </w:r>
    </w:p>
    <w:p w:rsidR="002D6364" w:rsidRPr="00144EB9" w:rsidRDefault="002D6364" w:rsidP="002D6364">
      <w:pPr>
        <w:spacing w:line="120" w:lineRule="auto"/>
        <w:jc w:val="both"/>
      </w:pPr>
    </w:p>
    <w:p w:rsidR="002D6364" w:rsidRPr="00144EB9" w:rsidRDefault="002D6364" w:rsidP="002D6364">
      <w:pPr>
        <w:jc w:val="both"/>
      </w:pPr>
      <w:r w:rsidRPr="00144EB9">
        <w:t>Prevederile</w:t>
      </w:r>
      <w:r>
        <w:t xml:space="preserve"> din prezentul capitol se referă</w:t>
      </w:r>
      <w:r w:rsidRPr="00144EB9">
        <w:t xml:space="preserve"> atât la lucraril</w:t>
      </w:r>
      <w:r>
        <w:t xml:space="preserve">e de vopsitorii </w:t>
      </w:r>
      <w:r w:rsidRPr="00144EB9">
        <w:t xml:space="preserve"> interioare.</w:t>
      </w:r>
    </w:p>
    <w:p w:rsidR="002D6364" w:rsidRPr="00144EB9" w:rsidRDefault="002D6364" w:rsidP="002D6364">
      <w:pPr>
        <w:jc w:val="both"/>
      </w:pPr>
      <w:r w:rsidRPr="00144EB9">
        <w:t>Vopsitoriile fiind lucrari ce ramân vizibile, calitatea lor din punct de vedere al aspectului poate fi verificata oricând, chiar dupa terminarea întregului obiect si în consecinta nu este necesar a se încheia procese verbale de lucrari ascunse.</w:t>
      </w:r>
    </w:p>
    <w:p w:rsidR="002D6364" w:rsidRPr="00144EB9" w:rsidRDefault="002D6364" w:rsidP="002D6364">
      <w:pPr>
        <w:jc w:val="both"/>
      </w:pPr>
      <w:r w:rsidRPr="00144EB9">
        <w:t xml:space="preserve">Verificarea calitatii suportului pe care se aplica vopsitoriile, se face în cadrul verificarii executarii acestui suport (elemente de tâmplarie). Este interzis a se începe executarea oricaror lucrari de </w:t>
      </w:r>
      <w:r w:rsidRPr="00144EB9">
        <w:lastRenderedPageBreak/>
        <w:t>vopsitorii înainte ca suportul sa fi fost verificat de catre seful punctului de lucru, privind îndeplinirea conditiilor de calitate.</w:t>
      </w:r>
    </w:p>
    <w:p w:rsidR="002D6364" w:rsidRPr="00144EB9" w:rsidRDefault="002D6364" w:rsidP="002D6364">
      <w:pPr>
        <w:jc w:val="both"/>
      </w:pPr>
      <w:r w:rsidRPr="00144EB9">
        <w:t>Verificarea calitatii vopsitoriilor, se face numai dupa uscarea lor completa si are ca scop principal depistarea defectelor care depasesc abaterile admisibile în vederea efectuarii remedierilor si a eliminarii posibilitatii ca aceste defecte sa se repete în continuare.</w:t>
      </w:r>
    </w:p>
    <w:p w:rsidR="002D6364" w:rsidRPr="00144EB9" w:rsidRDefault="002D6364" w:rsidP="002D6364">
      <w:pPr>
        <w:jc w:val="both"/>
      </w:pPr>
      <w:r w:rsidRPr="00144EB9">
        <w:t>Înainte de începerea lucrarilor de vopsitorii, este necesar a se verifica daca au fost executate si receptionate toate lucrarile destinate a le proteja (învelitoare, streasina, tinichigerie) sau a caror executie ulterioara ar putea provoca deteriorarea lor (conducte de instalatii, tâmplarie) precum si daca au fost montate toate piesele auxiliare (dibluri, console, suporti).</w:t>
      </w:r>
    </w:p>
    <w:p w:rsidR="002D6364" w:rsidRPr="00144EB9" w:rsidRDefault="002D6364" w:rsidP="002D6364">
      <w:pPr>
        <w:jc w:val="both"/>
      </w:pPr>
      <w:r w:rsidRPr="00144EB9">
        <w:t>Conducatorul tehnic al lucrarii trebuie sa verifice toate materialele înainte de a fi introduse în lucrare.</w:t>
      </w:r>
    </w:p>
    <w:p w:rsidR="002D6364" w:rsidRPr="00144EB9" w:rsidRDefault="002D6364" w:rsidP="002D6364">
      <w:pPr>
        <w:jc w:val="both"/>
      </w:pPr>
      <w:r w:rsidRPr="00144EB9">
        <w:t>Materialele trebuie livrate cu certificat de calitate care sa confirme ca sunt corespunzatoare normelor respective.</w:t>
      </w:r>
    </w:p>
    <w:p w:rsidR="002D6364" w:rsidRPr="00144EB9" w:rsidRDefault="002D6364" w:rsidP="002D6364">
      <w:pPr>
        <w:jc w:val="both"/>
      </w:pPr>
      <w:r w:rsidRPr="00144EB9">
        <w:t>Pe parcursul executarii lucrarilor este necesar a se verifica respectarea tehnologiei de executie, prevazuta în prescriptii tehnice, utilizarea retetelor si amestecurilor indicate, precum si aplicarea straturilor succesive în ordinea si la intervalele de timp prescrise.</w:t>
      </w:r>
    </w:p>
    <w:p w:rsidR="002D6364" w:rsidRPr="00144EB9" w:rsidRDefault="002D6364" w:rsidP="002D6364">
      <w:pPr>
        <w:jc w:val="both"/>
      </w:pPr>
      <w:r w:rsidRPr="00144EB9">
        <w:t>Se va urmari aplicarea masurilor de protectie împotriva uscarii bruste (vânt, însorire), spalari prin ploaie sau înghet.</w:t>
      </w:r>
    </w:p>
    <w:p w:rsidR="002D6364" w:rsidRPr="00144EB9" w:rsidRDefault="002D6364" w:rsidP="002D6364">
      <w:pPr>
        <w:jc w:val="both"/>
      </w:pPr>
      <w:r w:rsidRPr="00144EB9">
        <w:t>Verificarile ce se efectueaza la terminarea unei faze de lucrari se fac cel putin câte una la fiecare 20 mp.</w:t>
      </w:r>
    </w:p>
    <w:p w:rsidR="002D6364" w:rsidRPr="00144EB9" w:rsidRDefault="002D6364" w:rsidP="002D6364">
      <w:pPr>
        <w:jc w:val="both"/>
      </w:pPr>
      <w:r w:rsidRPr="00144EB9">
        <w:t>La receptionarea preliminara se efectueaza direct de catre comisie aceleasi veri</w:t>
      </w:r>
      <w:r>
        <w:t>ficari</w:t>
      </w:r>
      <w:r w:rsidRPr="00144EB9">
        <w:t>.</w:t>
      </w:r>
    </w:p>
    <w:p w:rsidR="002D6364" w:rsidRPr="00144EB9" w:rsidRDefault="002D6364" w:rsidP="002D6364">
      <w:pPr>
        <w:jc w:val="both"/>
      </w:pPr>
      <w:r w:rsidRPr="00144EB9">
        <w:t>Înainte de începerea verificarii calitatii vopsitoriilor se va controla mai întâi daca la vopsitoriile în ulei s-a format o pelicula rezistenta. Constatarea se face prin ciocanirea vopselei cu degetul în mai multe puncte.</w:t>
      </w:r>
    </w:p>
    <w:p w:rsidR="002D6364" w:rsidRPr="00144EB9" w:rsidRDefault="002D6364" w:rsidP="002D6364">
      <w:pPr>
        <w:jc w:val="both"/>
      </w:pPr>
      <w:r w:rsidRPr="00144EB9">
        <w:t>Prin examinarea vizuala se verifica aspectul vopsitoriilor, avându-se în vedere urmatoarele:</w:t>
      </w:r>
    </w:p>
    <w:p w:rsidR="002D6364" w:rsidRPr="00144EB9" w:rsidRDefault="002D6364" w:rsidP="002D6364">
      <w:pPr>
        <w:jc w:val="both"/>
      </w:pPr>
      <w:r w:rsidRPr="00144EB9">
        <w:t>suprafata vopsita cu ulei, emailuri sau lacuri trebuie sa prezinte acelasi ton de culoare, aspect (lucios sau mat) dupa cum se prevede în proiect sau în mostre stabilite.</w:t>
      </w:r>
    </w:p>
    <w:p w:rsidR="002D6364" w:rsidRPr="00144EB9" w:rsidRDefault="002D6364" w:rsidP="002D6364">
      <w:pPr>
        <w:jc w:val="both"/>
      </w:pPr>
      <w:r w:rsidRPr="00144EB9">
        <w:t>Vopseaua de orice fel trebuie sa fie aplicata pâna la "perfect curat", aduca sa nu prezinte straturi stravezii, pete desprinderi, cute, basici, scurgeri, lipsuri de bucati de pelicula, crapaturi, fisuri - care pot genera desprinderea stratului, aglomerari de pigmenti, neregularitati cauzate de chituire sau gletuire necorespunzatoare, urme de pensula sau urme de vopsea insuficient frecata la preparare.</w:t>
      </w:r>
    </w:p>
    <w:p w:rsidR="002D6364" w:rsidRPr="00144EB9" w:rsidRDefault="002D6364" w:rsidP="002D6364">
      <w:pPr>
        <w:jc w:val="both"/>
      </w:pPr>
      <w:r w:rsidRPr="00144EB9">
        <w:t>b. La vopsitoriile pe tâmplarie se va verifica vizual buna acoperire cu pelicula de vopsea a suprafetelor de lemn sau metalice (chituite si slefuite în prealabil).</w:t>
      </w:r>
    </w:p>
    <w:p w:rsidR="002D6364" w:rsidRPr="00144EB9" w:rsidRDefault="002D6364" w:rsidP="002D6364">
      <w:pPr>
        <w:jc w:val="both"/>
      </w:pPr>
      <w:r w:rsidRPr="00144EB9">
        <w:t>c. Nu se admit pete de mortar sau zugraveala pe suprafete vopsite.</w:t>
      </w:r>
    </w:p>
    <w:p w:rsidR="002D6364" w:rsidRPr="00144EB9" w:rsidRDefault="002D6364" w:rsidP="002D6364">
      <w:pPr>
        <w:jc w:val="both"/>
      </w:pPr>
      <w:r w:rsidRPr="00144EB9">
        <w:t>d. Înainte de vopsirea suprafetelor, vor fi verificate daca au fost pregatite corect prin curatire, slefuire, chituire a rosturilor, etc.</w:t>
      </w:r>
    </w:p>
    <w:p w:rsidR="002D6364" w:rsidRPr="00144EB9" w:rsidRDefault="002D6364" w:rsidP="002D6364">
      <w:pPr>
        <w:jc w:val="both"/>
      </w:pPr>
      <w:r w:rsidRPr="00144EB9">
        <w:t xml:space="preserve">e. Se va verifica înainte de vopsire, daca suprafetele au fost corect pregatite prin curatire. </w:t>
      </w:r>
    </w:p>
    <w:p w:rsidR="002D6364" w:rsidRPr="00144EB9" w:rsidRDefault="002D6364" w:rsidP="002D6364">
      <w:pPr>
        <w:jc w:val="both"/>
      </w:pPr>
      <w:r w:rsidRPr="00144EB9">
        <w:t>Normative privind executarea lucrarilor de vopsitorii:</w:t>
      </w:r>
    </w:p>
    <w:p w:rsidR="002D6364" w:rsidRPr="00144EB9" w:rsidRDefault="002D6364" w:rsidP="002D6364">
      <w:pPr>
        <w:jc w:val="both"/>
      </w:pPr>
      <w:r w:rsidRPr="00144EB9">
        <w:t>-C.3  - Normativ pentru executarea lucrarilor de zugraveli si vopsitorii.</w:t>
      </w:r>
    </w:p>
    <w:p w:rsidR="00450B87" w:rsidRPr="000D16CA" w:rsidRDefault="002D6364" w:rsidP="00573C40">
      <w:pPr>
        <w:jc w:val="both"/>
      </w:pPr>
      <w:r w:rsidRPr="00144EB9">
        <w:t>-Ordin M.C.Ind.1233.D/80 - Norme de protectia muncii în activitatea de constructii-montaj.    </w:t>
      </w:r>
    </w:p>
    <w:p w:rsidR="001D1524" w:rsidRPr="00143048" w:rsidRDefault="001D1524" w:rsidP="00143048">
      <w:r w:rsidRPr="007012B8">
        <w:rPr>
          <w:b/>
          <w:bCs/>
        </w:rPr>
        <w:t>4- Date generale lucrare:</w:t>
      </w:r>
    </w:p>
    <w:p w:rsidR="001D1524" w:rsidRDefault="001D1524" w:rsidP="002B158D">
      <w:pPr>
        <w:spacing w:line="120" w:lineRule="auto"/>
        <w:jc w:val="both"/>
      </w:pPr>
    </w:p>
    <w:p w:rsidR="001D1524" w:rsidRDefault="001D1524" w:rsidP="002B158D">
      <w:pPr>
        <w:jc w:val="both"/>
      </w:pPr>
      <w:r>
        <w:t>Se consideră că în oferta făcută de către executant sunt cuprinse toate lucrările de construcţii necesare finalizării obiectivului conform cerinţelor prezentului caiet de sarcini.</w:t>
      </w:r>
    </w:p>
    <w:p w:rsidR="00D61EB6" w:rsidRPr="00C82B4E" w:rsidRDefault="00D61EB6" w:rsidP="002B158D">
      <w:pPr>
        <w:jc w:val="both"/>
      </w:pPr>
      <w:r w:rsidRPr="00C82B4E">
        <w:t>Orice necorelare intre caietul de sarcini , tehnologie, cantitati vor fii aduse la cunostiinta beneficiarului prin solicitare de clarificari</w:t>
      </w:r>
      <w:r w:rsidR="00BF1945">
        <w:t>, in perioada de licitatie</w:t>
      </w:r>
      <w:r w:rsidRPr="00C82B4E">
        <w:t>.</w:t>
      </w:r>
    </w:p>
    <w:p w:rsidR="001D1524" w:rsidRDefault="001D1524" w:rsidP="002B158D">
      <w:pPr>
        <w:jc w:val="both"/>
      </w:pPr>
      <w:r>
        <w:t>Executantul are obligaţia de a executa fără excepţie toate lucrările cuprinse în ofertă.</w:t>
      </w:r>
    </w:p>
    <w:p w:rsidR="001D1524" w:rsidRDefault="001D1524" w:rsidP="002B158D">
      <w:pPr>
        <w:jc w:val="both"/>
      </w:pPr>
      <w:r>
        <w:t>Prin simpla acceptare a prezentului caiet de sarcini, executantul se obligă să respecte toate prescripţiile şi normele tehnice care fac referire la lucrările de execuţie pe care acesta le desfăşoară.</w:t>
      </w:r>
    </w:p>
    <w:p w:rsidR="001D1524" w:rsidRDefault="001D1524" w:rsidP="002B158D">
      <w:pPr>
        <w:jc w:val="both"/>
      </w:pPr>
      <w:r>
        <w:lastRenderedPageBreak/>
        <w:t>Executantul are obligaţia de a cere toate informaţiile pe care le consideră necesare, în scris şi în timp util.</w:t>
      </w:r>
    </w:p>
    <w:p w:rsidR="001D1524" w:rsidRDefault="001D1524" w:rsidP="002B158D">
      <w:pPr>
        <w:jc w:val="both"/>
      </w:pPr>
      <w:r>
        <w:t>Executantul are obligatia de a repara orice stricăciuni efectuate pe şantier din cauza lui.</w:t>
      </w:r>
    </w:p>
    <w:p w:rsidR="001D1524" w:rsidRDefault="001D1524" w:rsidP="002B158D">
      <w:pPr>
        <w:jc w:val="both"/>
      </w:pPr>
      <w:r>
        <w:t>Nerespectarea celor de mai sus, îl fac responsabil pe executant de toate erorile apărute pe parcursul execuţiei cât şi de consecinţele ce decurg din aceste erori. În consecinţă executantul nu poate invoca în nici un caz faptul că eventualele omisiuni din planuri justifică nerealizarea unor lucrări sau suplimentarea costurilor.</w:t>
      </w:r>
    </w:p>
    <w:p w:rsidR="001D1524" w:rsidRDefault="001D1524" w:rsidP="002B158D">
      <w:pPr>
        <w:spacing w:line="120" w:lineRule="auto"/>
        <w:jc w:val="both"/>
      </w:pPr>
    </w:p>
    <w:p w:rsidR="001D1524" w:rsidRPr="007012B8" w:rsidRDefault="001D1524" w:rsidP="002B158D">
      <w:pPr>
        <w:jc w:val="both"/>
      </w:pPr>
      <w:r w:rsidRPr="006903CB">
        <w:rPr>
          <w:b/>
        </w:rPr>
        <w:t>5</w:t>
      </w:r>
      <w:r w:rsidRPr="007012B8">
        <w:t xml:space="preserve"> -</w:t>
      </w:r>
      <w:r w:rsidRPr="007012B8">
        <w:rPr>
          <w:b/>
          <w:bCs/>
        </w:rPr>
        <w:t>Restrictii de amplasament</w:t>
      </w:r>
      <w:r w:rsidRPr="007012B8">
        <w:t>:</w:t>
      </w:r>
    </w:p>
    <w:p w:rsidR="001D1524" w:rsidRDefault="001D1524" w:rsidP="002B158D">
      <w:pPr>
        <w:spacing w:line="120" w:lineRule="auto"/>
        <w:jc w:val="both"/>
      </w:pPr>
    </w:p>
    <w:p w:rsidR="001D1524" w:rsidRDefault="001D1524" w:rsidP="002B158D">
      <w:pPr>
        <w:jc w:val="both"/>
      </w:pPr>
      <w:r>
        <w:t>Se vor crea zone de lucru cu etapizare a lucrărilor cu acces separat prin compartimentări provizorii,daca este cazul, şi se va asigura un flux care să permită desfăşurarea ambelor activităţi atât de construcţii, cât şi de funcţionare a institutiei in timpul lucrarilor.</w:t>
      </w:r>
    </w:p>
    <w:p w:rsidR="001D1524" w:rsidRDefault="001D1524" w:rsidP="002B158D">
      <w:pPr>
        <w:jc w:val="both"/>
      </w:pPr>
      <w:r>
        <w:t>Se mentionează că lucrările vor avea loc în regim special de supraveghere din partea executantului în toate etapele.</w:t>
      </w:r>
    </w:p>
    <w:p w:rsidR="001D1524" w:rsidRDefault="001D1524" w:rsidP="002B158D">
      <w:pPr>
        <w:jc w:val="both"/>
      </w:pPr>
      <w:r>
        <w:t>Se va avea în vedere o durata a lucrărilor desfăşurată conform contractului.</w:t>
      </w:r>
    </w:p>
    <w:p w:rsidR="001D1524" w:rsidRDefault="001D1524" w:rsidP="002B158D">
      <w:pPr>
        <w:jc w:val="both"/>
      </w:pPr>
      <w:r>
        <w:t>Oferta executantului va ţine cont de toate aceste restricţii.</w:t>
      </w:r>
    </w:p>
    <w:p w:rsidR="001D1524" w:rsidRDefault="001D1524" w:rsidP="002B158D">
      <w:pPr>
        <w:jc w:val="both"/>
      </w:pPr>
      <w:r>
        <w:t>Nu se va admite nici o cerere de suplimentare, sporuri diverse sau decalări de termen, datorate necunoaşterii acestor condiţii, de către executant.</w:t>
      </w:r>
    </w:p>
    <w:p w:rsidR="001D1524" w:rsidRDefault="001D1524" w:rsidP="002B158D">
      <w:pPr>
        <w:spacing w:line="120" w:lineRule="auto"/>
        <w:jc w:val="both"/>
      </w:pPr>
    </w:p>
    <w:p w:rsidR="001D1524" w:rsidRPr="007012B8" w:rsidRDefault="001D1524" w:rsidP="002B158D">
      <w:pPr>
        <w:jc w:val="both"/>
        <w:rPr>
          <w:b/>
          <w:bCs/>
        </w:rPr>
      </w:pPr>
      <w:r w:rsidRPr="006903CB">
        <w:rPr>
          <w:b/>
        </w:rPr>
        <w:t xml:space="preserve">6 </w:t>
      </w:r>
      <w:r w:rsidRPr="007012B8">
        <w:t xml:space="preserve">- </w:t>
      </w:r>
      <w:r w:rsidRPr="007012B8">
        <w:rPr>
          <w:b/>
          <w:bCs/>
        </w:rPr>
        <w:t>Asigurarea utilajelor, echipamentelor şi forţei de muncă:</w:t>
      </w:r>
    </w:p>
    <w:p w:rsidR="001D1524" w:rsidRPr="0085107B" w:rsidRDefault="001D1524" w:rsidP="002B158D">
      <w:pPr>
        <w:spacing w:line="120" w:lineRule="auto"/>
        <w:jc w:val="both"/>
        <w:rPr>
          <w:color w:val="FF0000"/>
        </w:rPr>
      </w:pPr>
    </w:p>
    <w:p w:rsidR="001D1524" w:rsidRDefault="001D1524" w:rsidP="002B158D">
      <w:pPr>
        <w:jc w:val="both"/>
      </w:pPr>
      <w:r>
        <w:t>La semnarea contractului, executantul confirma implicit că dispune de toate uneltele, echipamentele şi utilajele necesare şi de personal calificat pentru a îndeplini intocmai şi la timp sarcinile ce îi revin pentru execuţia tuturor lucrărilor de construcţii şi instalaţii prevăzute în proiect.</w:t>
      </w:r>
    </w:p>
    <w:p w:rsidR="001D1524" w:rsidRDefault="001D1524" w:rsidP="002B158D">
      <w:pPr>
        <w:jc w:val="both"/>
      </w:pPr>
      <w:r>
        <w:t xml:space="preserve">Executantul va desemna şi va menţine pe şantier un şef de şantier cu experienţă şi calificat pentru astfel de lucrări. </w:t>
      </w:r>
    </w:p>
    <w:p w:rsidR="001D1524" w:rsidRDefault="001D1524" w:rsidP="002B158D">
      <w:pPr>
        <w:jc w:val="both"/>
      </w:pPr>
      <w:r>
        <w:t>Șeful de şantier va reprezenta executantul în toate problemele legate de execuţia lucrărilor pentru obiectivul în discuţie.</w:t>
      </w:r>
    </w:p>
    <w:p w:rsidR="001D1524" w:rsidRDefault="001D1524" w:rsidP="007F5674">
      <w:pPr>
        <w:spacing w:line="120" w:lineRule="auto"/>
        <w:jc w:val="both"/>
      </w:pPr>
    </w:p>
    <w:p w:rsidR="001D1524" w:rsidRPr="007012B8" w:rsidRDefault="001D1524" w:rsidP="002B158D">
      <w:pPr>
        <w:jc w:val="both"/>
      </w:pPr>
      <w:r w:rsidRPr="006903CB">
        <w:rPr>
          <w:b/>
        </w:rPr>
        <w:t>7</w:t>
      </w:r>
      <w:r w:rsidRPr="007012B8">
        <w:t xml:space="preserve"> - </w:t>
      </w:r>
      <w:r w:rsidRPr="007012B8">
        <w:rPr>
          <w:b/>
          <w:bCs/>
        </w:rPr>
        <w:t>Cerinţe speciale</w:t>
      </w:r>
      <w:r w:rsidRPr="007012B8">
        <w:t>:</w:t>
      </w:r>
    </w:p>
    <w:p w:rsidR="001D1524" w:rsidRDefault="001D1524" w:rsidP="002B158D">
      <w:pPr>
        <w:spacing w:line="120" w:lineRule="auto"/>
        <w:jc w:val="both"/>
      </w:pPr>
    </w:p>
    <w:p w:rsidR="001D1524" w:rsidRDefault="001D1524" w:rsidP="002B158D">
      <w:pPr>
        <w:jc w:val="both"/>
      </w:pPr>
      <w:r>
        <w:t>Următoarele cerinţe vor fi respectate pentru buna derulare a execuţiei lucrărilor. Investitorul nu va accepta nici o cerere sau plângere pentru întreruperea, întârzierea sau disturbarea diverselor lucrări datorate nerespectării cerinţelor de mai jos.</w:t>
      </w:r>
    </w:p>
    <w:p w:rsidR="001D1524" w:rsidRDefault="001D1524" w:rsidP="002B158D">
      <w:pPr>
        <w:jc w:val="both"/>
      </w:pPr>
      <w:r>
        <w:t>7.1 Prevenirea inundării:</w:t>
      </w:r>
    </w:p>
    <w:p w:rsidR="001D1524" w:rsidRDefault="001D1524" w:rsidP="002B158D">
      <w:pPr>
        <w:jc w:val="both"/>
      </w:pPr>
      <w:r>
        <w:t xml:space="preserve">Executantul va lua toate măsurile necesare pentru protejarea lucrărilor şi materialelor de ploi, inundanţii, etc. </w:t>
      </w:r>
    </w:p>
    <w:p w:rsidR="001D1524" w:rsidRDefault="001D1524" w:rsidP="002B158D">
      <w:pPr>
        <w:jc w:val="both"/>
      </w:pPr>
      <w:r>
        <w:t xml:space="preserve">Orice stricăciune provocată din această cauză va fi remediată de executant pe cheltuiala sa, imediat şi fără a aştepta instrucţiuni de la proiectant sau investitor. </w:t>
      </w:r>
    </w:p>
    <w:p w:rsidR="001D1524" w:rsidRDefault="001D1524" w:rsidP="002B158D">
      <w:pPr>
        <w:jc w:val="both"/>
      </w:pPr>
      <w:r>
        <w:t>Numai întârzierile datorate intemperiilor (inclusiv ploaie) care sunt declarate oficial "Forţă majoră" vor duce la extinderea perioadei de execuţie.</w:t>
      </w:r>
    </w:p>
    <w:p w:rsidR="001D1524" w:rsidRDefault="001D1524" w:rsidP="002B158D">
      <w:pPr>
        <w:jc w:val="both"/>
      </w:pPr>
      <w:r>
        <w:t>7.2. Curăţenia în şantier pe toată perioada de execuţie:</w:t>
      </w:r>
    </w:p>
    <w:p w:rsidR="001D1524" w:rsidRDefault="001D1524" w:rsidP="002B158D">
      <w:pPr>
        <w:jc w:val="both"/>
      </w:pPr>
      <w:r>
        <w:t>Executantul va îndepărta de pe şantier şi din incinta şantierului, în locuri stabilite şi aprobate de autorităţi, toate deşeurile sau materialele refuzate a fi puse în operă.</w:t>
      </w:r>
    </w:p>
    <w:p w:rsidR="001D1524" w:rsidRDefault="001D1524" w:rsidP="002B158D">
      <w:pPr>
        <w:jc w:val="both"/>
      </w:pPr>
      <w:r>
        <w:t xml:space="preserve">De asemenea vor păstra accesele carosabile, pietonale, platformele din incinta şantierului curate şi în condiţii de exploatare. </w:t>
      </w:r>
    </w:p>
    <w:p w:rsidR="001D1524" w:rsidRDefault="001D1524" w:rsidP="002B158D">
      <w:pPr>
        <w:jc w:val="both"/>
      </w:pPr>
      <w:r>
        <w:t xml:space="preserve">După terminarea lucrărilor trebuie îndepartate de pe şantier toate deşeurile şi se va preda lucrarea în perfectă stare de curăţenie. </w:t>
      </w:r>
    </w:p>
    <w:p w:rsidR="001D1524" w:rsidRDefault="001D1524" w:rsidP="002B158D">
      <w:pPr>
        <w:jc w:val="both"/>
      </w:pPr>
      <w:r>
        <w:t>Toate acestea se vor face pe cheltuiala executantului.</w:t>
      </w:r>
    </w:p>
    <w:p w:rsidR="001D1524" w:rsidRDefault="001D1524" w:rsidP="002B158D">
      <w:pPr>
        <w:jc w:val="both"/>
      </w:pPr>
      <w:r>
        <w:t>Se vor executa toate lucrările de demolări necesare realizării lucrărilor şi materialele rezultate din demolări se vor sorta şi se vor depozita în spaţiile.</w:t>
      </w:r>
    </w:p>
    <w:p w:rsidR="001D1524" w:rsidRDefault="001D1524" w:rsidP="002B158D">
      <w:pPr>
        <w:jc w:val="both"/>
      </w:pPr>
      <w:r>
        <w:lastRenderedPageBreak/>
        <w:t>7.3. Protecţia instalaţiilor şi construcţiilor din zonă:</w:t>
      </w:r>
    </w:p>
    <w:p w:rsidR="001D1524" w:rsidRDefault="001D1524" w:rsidP="002B158D">
      <w:pPr>
        <w:jc w:val="both"/>
      </w:pPr>
      <w:r>
        <w:t xml:space="preserve">Executantul va avea grijă pe toata durata execuţiei lucrărilor să protejeze toate instalaţiile, echipamentele şi construcţiile aferente acestora, existente în incinta şantierului sau în apropierea acestuia. </w:t>
      </w:r>
    </w:p>
    <w:p w:rsidR="001D1524" w:rsidRDefault="001D1524" w:rsidP="002B158D">
      <w:pPr>
        <w:jc w:val="both"/>
      </w:pPr>
      <w:r>
        <w:t>Executantul va verifica în prealabil poziţia exactă a elementelor ce pot fi deteriorate în timpul execuţiei lucrărilor.</w:t>
      </w:r>
    </w:p>
    <w:p w:rsidR="001D1524" w:rsidRDefault="001D1524" w:rsidP="002B158D">
      <w:pPr>
        <w:jc w:val="both"/>
      </w:pPr>
      <w:r>
        <w:t>Orice stricăciune provocată de executant va fi reparată imediat pe cheltuiala sa.</w:t>
      </w:r>
    </w:p>
    <w:p w:rsidR="001D1524" w:rsidRDefault="001D1524" w:rsidP="002B158D">
      <w:pPr>
        <w:jc w:val="both"/>
      </w:pPr>
      <w:r>
        <w:t>Executantul trebuie să ia toate măsurile necesare pentru a nu degrada instalaţiile şi construcţiile învecinate.</w:t>
      </w:r>
    </w:p>
    <w:p w:rsidR="001D1524" w:rsidRDefault="001D1524" w:rsidP="002B158D">
      <w:pPr>
        <w:jc w:val="both"/>
      </w:pPr>
      <w:r>
        <w:t>Toate prejudiciile cauzate instalaţiilor şi construcţiilor învecinate, vor fi imputate integral executantului.</w:t>
      </w:r>
    </w:p>
    <w:p w:rsidR="001D1524" w:rsidRDefault="001D1524" w:rsidP="002B158D">
      <w:pPr>
        <w:jc w:val="both"/>
      </w:pPr>
      <w:r>
        <w:t>Executantul se obligă să readucă în perfectă stare, toate instalaţiile şi construcţiile, degradate de el în timpul lucrărilor, pe cheltuiala proprie.</w:t>
      </w:r>
    </w:p>
    <w:p w:rsidR="001D1524" w:rsidRDefault="001D1524" w:rsidP="002B158D">
      <w:pPr>
        <w:jc w:val="both"/>
      </w:pPr>
      <w:r>
        <w:t>7.4. Protecţia şi securitatea muncii:</w:t>
      </w:r>
    </w:p>
    <w:p w:rsidR="001D1524" w:rsidRDefault="001D1524" w:rsidP="002B158D">
      <w:pPr>
        <w:jc w:val="both"/>
      </w:pPr>
      <w:r>
        <w:t>Executantul va indeplini toate instructiunile cerute de autorităţi în toate etapele derulării execuţiei privind protecţia şi securitatea muncii.</w:t>
      </w:r>
    </w:p>
    <w:p w:rsidR="001D1524" w:rsidRDefault="001D1524" w:rsidP="002B158D">
      <w:pPr>
        <w:jc w:val="both"/>
      </w:pPr>
      <w:r>
        <w:t>Personalul care execută lucrările va trebui să respecte legislaţia în domeniul protecţiei muncii şi igienei locului de muncă.</w:t>
      </w:r>
    </w:p>
    <w:p w:rsidR="001D1524" w:rsidRDefault="001D1524" w:rsidP="002B158D">
      <w:pPr>
        <w:jc w:val="both"/>
      </w:pPr>
      <w:r>
        <w:t>Sub nici un motiv nu se vor acorda suplimentări datorită măsurilor ce decurg din respectarea strictă a normelor de protecţia muncii.</w:t>
      </w:r>
    </w:p>
    <w:p w:rsidR="001D1524" w:rsidRDefault="001D1524" w:rsidP="002B158D">
      <w:pPr>
        <w:jc w:val="both"/>
      </w:pPr>
      <w:r>
        <w:t>Executantul va lua toate măsurile pentru a nu pune în pericol viata personalul propriu si a celorlalte personae din incinta punctului de lucru, beneficiar sau terte personae, aflate în zona de desfăşurare a lucrărilor ofertantului.</w:t>
      </w:r>
    </w:p>
    <w:p w:rsidR="001D1524" w:rsidRDefault="001D1524" w:rsidP="002B158D">
      <w:pPr>
        <w:jc w:val="both"/>
      </w:pPr>
      <w:r>
        <w:t>7.6 Vizitarea amplasamentului:</w:t>
      </w:r>
    </w:p>
    <w:p w:rsidR="001D1524" w:rsidRDefault="001D1524" w:rsidP="002B158D">
      <w:pPr>
        <w:jc w:val="both"/>
      </w:pPr>
      <w:r>
        <w:t>Înaintea ofertării, executantul are dreptul să viziteze amplasamentul, informatiile legate de proiect vor fi furnizate de catre Beneficiar, atat cat se va considera necesar in ofertarea pentru licitatie.</w:t>
      </w:r>
    </w:p>
    <w:p w:rsidR="001D1524" w:rsidRDefault="001D1524" w:rsidP="002B158D">
      <w:pPr>
        <w:spacing w:line="120" w:lineRule="auto"/>
        <w:jc w:val="both"/>
        <w:rPr>
          <w:b/>
          <w:bCs/>
        </w:rPr>
      </w:pPr>
    </w:p>
    <w:p w:rsidR="001D1524" w:rsidRPr="007012B8" w:rsidRDefault="001D1524" w:rsidP="002B158D">
      <w:pPr>
        <w:jc w:val="both"/>
      </w:pPr>
      <w:r w:rsidRPr="007012B8">
        <w:rPr>
          <w:b/>
          <w:bCs/>
        </w:rPr>
        <w:t>8 - Organizarea de şantier</w:t>
      </w:r>
      <w:r w:rsidRPr="007012B8">
        <w:t>:</w:t>
      </w:r>
    </w:p>
    <w:p w:rsidR="001D1524" w:rsidRDefault="001D1524" w:rsidP="002B158D">
      <w:pPr>
        <w:spacing w:line="120" w:lineRule="auto"/>
        <w:jc w:val="both"/>
      </w:pPr>
    </w:p>
    <w:p w:rsidR="001D1524" w:rsidRDefault="001D1524" w:rsidP="002B158D">
      <w:pPr>
        <w:jc w:val="both"/>
      </w:pPr>
      <w:r>
        <w:t>Organizarea şantierului şi tehnologia aplicată trebuie să fie în concordanţă cu normele şi normativele în vigoare.</w:t>
      </w:r>
    </w:p>
    <w:p w:rsidR="001D1524" w:rsidRDefault="001D1524" w:rsidP="002B158D">
      <w:pPr>
        <w:jc w:val="both"/>
      </w:pPr>
      <w:r>
        <w:t>Toate cheltuielile legate de organizarea de şantier şi cheltuielile legate de asigurarea acceselor pe şantier, de asigurarea utilităţilor, vor fi incluse în costurile diverselor părţi ale lucrării, fără a fi plătite separat.</w:t>
      </w:r>
    </w:p>
    <w:p w:rsidR="00306F19" w:rsidRDefault="001D1524" w:rsidP="002B158D">
      <w:pPr>
        <w:jc w:val="both"/>
      </w:pPr>
      <w:r>
        <w:t>Toate lucrările de execuţie vor respecta prevederile normelor şi normativelor în vigoare aplicabile pentru lucrările de execuţie descrise în proiectul tehnic.</w:t>
      </w:r>
    </w:p>
    <w:p w:rsidR="00306F19" w:rsidRPr="00306F19" w:rsidRDefault="00306F19" w:rsidP="00306F19">
      <w:pPr>
        <w:spacing w:after="120"/>
        <w:rPr>
          <w:b/>
        </w:rPr>
      </w:pPr>
      <w:r>
        <w:rPr>
          <w:b/>
        </w:rPr>
        <w:t>9</w:t>
      </w:r>
      <w:r w:rsidRPr="00306F19">
        <w:rPr>
          <w:b/>
        </w:rPr>
        <w:t>- Prezentarea ofertei:</w:t>
      </w:r>
    </w:p>
    <w:p w:rsidR="00306F19" w:rsidRPr="00306F19" w:rsidRDefault="00306F19" w:rsidP="00306F19">
      <w:pPr>
        <w:spacing w:after="120"/>
        <w:rPr>
          <w:b/>
        </w:rPr>
      </w:pPr>
      <w:r>
        <w:t xml:space="preserve"> Ofertantul va prezenta „ Propunerea tehnica” care sa cuprinda descrierea si tehnologia de executie a lucrarii,prezentarea materialelor folosite  cu fise tehnice anexate (pentru materialele principale).</w:t>
      </w:r>
    </w:p>
    <w:p w:rsidR="00306F19" w:rsidRPr="00306F19" w:rsidRDefault="00306F19" w:rsidP="00306F19">
      <w:pPr>
        <w:spacing w:after="120"/>
        <w:contextualSpacing/>
        <w:jc w:val="both"/>
      </w:pPr>
      <w:r>
        <w:t>Ofertantul își va întocmi soluția tehnică a lui funcție de cerințele caietului de sarcini și a normativelor tehnice de specialitate în vigoare și va răspunde de buna funcționare a instalațiilor proiectate și executate conform soluției adoptate.</w:t>
      </w:r>
    </w:p>
    <w:p w:rsidR="00306F19" w:rsidRDefault="00306F19" w:rsidP="009D79D0">
      <w:pPr>
        <w:pStyle w:val="ListParagraph"/>
        <w:tabs>
          <w:tab w:val="left" w:pos="5580"/>
        </w:tabs>
        <w:spacing w:after="120"/>
        <w:ind w:left="0"/>
        <w:contextualSpacing/>
        <w:jc w:val="both"/>
      </w:pPr>
      <w:r>
        <w:t>Ofertantul va prezenta graficul de executie</w:t>
      </w:r>
      <w:r w:rsidR="009D79D0">
        <w:tab/>
      </w:r>
    </w:p>
    <w:p w:rsidR="00306F19" w:rsidRDefault="00306F19" w:rsidP="00306F19">
      <w:pPr>
        <w:pStyle w:val="ListParagraph"/>
        <w:spacing w:after="120"/>
        <w:ind w:left="0"/>
        <w:contextualSpacing/>
        <w:jc w:val="both"/>
      </w:pPr>
      <w:r>
        <w:t>Pentru a demonstra capacitatea de executie a lucrarii ofertantul va prezenta „ Formularul cu forta de munca , inclusiv diplome de calificare a personalului propus.</w:t>
      </w:r>
    </w:p>
    <w:p w:rsidR="00306F19" w:rsidRDefault="00306F19" w:rsidP="00306F19">
      <w:pPr>
        <w:pStyle w:val="ListParagraph"/>
        <w:spacing w:after="120"/>
        <w:ind w:left="0"/>
        <w:contextualSpacing/>
        <w:jc w:val="both"/>
      </w:pPr>
      <w:r>
        <w:t>Ofertantul va prezenta „ Oferta financiara pe capitol de lucrari/operatie , cantitate, unitate de masura, pret unitar, pret total conform tabel atasat.</w:t>
      </w:r>
    </w:p>
    <w:p w:rsidR="006903CB" w:rsidRPr="000D16CA" w:rsidRDefault="00306F19" w:rsidP="000D16CA">
      <w:pPr>
        <w:pStyle w:val="ListParagraph"/>
        <w:spacing w:after="120"/>
        <w:ind w:left="0"/>
        <w:contextualSpacing/>
        <w:jc w:val="both"/>
      </w:pPr>
      <w:r>
        <w:lastRenderedPageBreak/>
        <w:t>Din componenta „Ofertei financiare” va mai face parte formularul de oferta ( anexat) in care se va preciza termenul de valabilitate a ofertei si perioada de garantie de buna executie a lucrarii. Decontarea lucrarilor se va face pe lucrari real executate si preturi din oferta financiara</w:t>
      </w:r>
      <w:bookmarkStart w:id="0" w:name="_GoBack"/>
      <w:bookmarkEnd w:id="0"/>
    </w:p>
    <w:p w:rsidR="001D1524" w:rsidRPr="007012B8" w:rsidRDefault="00306F19" w:rsidP="002B158D">
      <w:pPr>
        <w:jc w:val="both"/>
        <w:rPr>
          <w:b/>
          <w:bCs/>
        </w:rPr>
      </w:pPr>
      <w:r>
        <w:rPr>
          <w:b/>
          <w:bCs/>
        </w:rPr>
        <w:t>10</w:t>
      </w:r>
      <w:r w:rsidR="001D1524" w:rsidRPr="007012B8">
        <w:rPr>
          <w:b/>
          <w:bCs/>
        </w:rPr>
        <w:t xml:space="preserve"> - Norme de protectia muncii si PSI:</w:t>
      </w:r>
    </w:p>
    <w:p w:rsidR="001D1524" w:rsidRDefault="001D1524" w:rsidP="002B158D">
      <w:pPr>
        <w:jc w:val="both"/>
      </w:pPr>
      <w:r>
        <w:t>Se vor respecta:</w:t>
      </w:r>
    </w:p>
    <w:p w:rsidR="001D1524" w:rsidRDefault="001D1524" w:rsidP="002B158D">
      <w:pPr>
        <w:jc w:val="both"/>
      </w:pPr>
      <w:r>
        <w:t>9.1. Norme generale de protecţia muncii -Ministerul Muncii şi Ministerul Sănătăţii 1975, din care amintim câteva:</w:t>
      </w:r>
    </w:p>
    <w:p w:rsidR="001D1524" w:rsidRDefault="001D1524" w:rsidP="002B158D">
      <w:pPr>
        <w:jc w:val="both"/>
      </w:pPr>
      <w:r>
        <w:t>9.2. Legea protecţiei muncii Nr. 90/1996,</w:t>
      </w:r>
    </w:p>
    <w:p w:rsidR="001D1524" w:rsidRDefault="001D1524" w:rsidP="002B158D">
      <w:pPr>
        <w:jc w:val="both"/>
      </w:pPr>
      <w:r>
        <w:t>9.3. Norme de protecţia muncii aprobate de M.C.Ind.-1970,</w:t>
      </w:r>
    </w:p>
    <w:p w:rsidR="001D1524" w:rsidRDefault="001D1524" w:rsidP="002B158D">
      <w:pPr>
        <w:jc w:val="both"/>
      </w:pPr>
      <w:r>
        <w:t>9.4. Normativ ISCIR C9-1971, C4, C5 si C25,</w:t>
      </w:r>
    </w:p>
    <w:p w:rsidR="001D1524" w:rsidRDefault="001D1524" w:rsidP="002B158D">
      <w:pPr>
        <w:jc w:val="both"/>
      </w:pPr>
      <w:r>
        <w:t>9.5. Regulamentul pentru protecţia şi igiena muncii în construcţii MLPAT – ordin al 9/N/15.3.1993, - ed. 1995</w:t>
      </w:r>
    </w:p>
    <w:p w:rsidR="001D1524" w:rsidRDefault="001D1524" w:rsidP="002B158D">
      <w:pPr>
        <w:jc w:val="both"/>
      </w:pPr>
      <w:r>
        <w:t>9.6. Norme PSI:</w:t>
      </w:r>
    </w:p>
    <w:p w:rsidR="001D1524" w:rsidRDefault="001D1524" w:rsidP="002B158D">
      <w:pPr>
        <w:jc w:val="both"/>
      </w:pPr>
      <w:r>
        <w:t>9.7. STANDARDELE ŞI NORMATIVELE APLICABILE MEDIU</w:t>
      </w:r>
    </w:p>
    <w:p w:rsidR="001D1524" w:rsidRDefault="001D1524" w:rsidP="002B158D">
      <w:pPr>
        <w:jc w:val="both"/>
      </w:pPr>
      <w:r>
        <w:t>9.8. STANDARDELE ŞI NORMATIVELE DE REFERINŢĂ</w:t>
      </w:r>
    </w:p>
    <w:p w:rsidR="001D1524" w:rsidRDefault="001D1524" w:rsidP="002B158D">
      <w:pPr>
        <w:jc w:val="both"/>
      </w:pPr>
      <w:r>
        <w:t>1.10.9. Normativele generale de prevenire si stingere a incendiilor aprobate prin Ordinul MI nr. 775/22.07.1998</w:t>
      </w:r>
    </w:p>
    <w:p w:rsidR="001D1524" w:rsidRDefault="001D1524" w:rsidP="002B158D">
      <w:pPr>
        <w:jc w:val="both"/>
      </w:pPr>
      <w:r>
        <w:t>1.10.10. Ord.MMPS 255/1995 – normativ cadru privind acordarea echipamentului de protectie individuala.</w:t>
      </w:r>
    </w:p>
    <w:p w:rsidR="001D1524" w:rsidRDefault="001D1524" w:rsidP="002B158D">
      <w:pPr>
        <w:jc w:val="both"/>
      </w:pPr>
      <w:r>
        <w:t>9.11. Ord.MMPS 235/1995 – privind normele specifice de securitate a muncii la inaltime</w:t>
      </w:r>
    </w:p>
    <w:p w:rsidR="001D1524" w:rsidRDefault="001D1524" w:rsidP="002B158D">
      <w:pPr>
        <w:jc w:val="both"/>
      </w:pPr>
      <w:r>
        <w:t>9.12. Ord. MLPT 20N/11.07.1994 – Normativ C300-1994</w:t>
      </w:r>
    </w:p>
    <w:p w:rsidR="001D1524" w:rsidRDefault="001D1524" w:rsidP="002B158D">
      <w:pPr>
        <w:jc w:val="both"/>
        <w:rPr>
          <w:b/>
          <w:bCs/>
        </w:rPr>
      </w:pPr>
      <w:r>
        <w:rPr>
          <w:b/>
          <w:bCs/>
        </w:rPr>
        <w:t>Alte normative in vigoare in domeniu la data executarii propriu-zise a lucrarilor.</w:t>
      </w:r>
    </w:p>
    <w:p w:rsidR="000D16CA" w:rsidRPr="000D16CA" w:rsidRDefault="000D16CA" w:rsidP="002B158D">
      <w:pPr>
        <w:jc w:val="both"/>
        <w:rPr>
          <w:b/>
          <w:bCs/>
        </w:rPr>
      </w:pPr>
    </w:p>
    <w:p w:rsidR="00BA6B99" w:rsidRPr="00BA6B99" w:rsidRDefault="00BA6B99" w:rsidP="00BA6B99">
      <w:pPr>
        <w:pStyle w:val="CM4"/>
        <w:jc w:val="both"/>
        <w:rPr>
          <w:rFonts w:ascii="Times New Roman" w:hAnsi="Times New Roman" w:cs="Times New Roman"/>
          <w:b/>
          <w:sz w:val="22"/>
          <w:szCs w:val="22"/>
        </w:rPr>
      </w:pPr>
      <w:r w:rsidRPr="00BA6B99">
        <w:rPr>
          <w:rFonts w:ascii="Times New Roman" w:hAnsi="Times New Roman" w:cs="Times New Roman"/>
          <w:b/>
          <w:sz w:val="22"/>
          <w:szCs w:val="22"/>
        </w:rPr>
        <w:t>La terminarea lucrărilor se va face verificarea calit</w:t>
      </w:r>
      <w:r w:rsidRPr="00BA6B99">
        <w:rPr>
          <w:rStyle w:val="ff4"/>
          <w:rFonts w:ascii="Times New Roman" w:hAnsi="Times New Roman" w:cs="Times New Roman"/>
          <w:b/>
          <w:sz w:val="22"/>
          <w:szCs w:val="22"/>
        </w:rPr>
        <w:t>ăț</w:t>
      </w:r>
      <w:r w:rsidRPr="00BA6B99">
        <w:rPr>
          <w:rStyle w:val="ls2f"/>
          <w:rFonts w:ascii="Times New Roman" w:hAnsi="Times New Roman" w:cs="Times New Roman"/>
          <w:b/>
          <w:sz w:val="22"/>
          <w:szCs w:val="22"/>
        </w:rPr>
        <w:t>ii lucr</w:t>
      </w:r>
      <w:r w:rsidRPr="00BA6B99">
        <w:rPr>
          <w:rStyle w:val="ff4"/>
          <w:rFonts w:ascii="Times New Roman" w:hAnsi="Times New Roman" w:cs="Times New Roman"/>
          <w:b/>
          <w:sz w:val="22"/>
          <w:szCs w:val="22"/>
        </w:rPr>
        <w:t>ă</w:t>
      </w:r>
      <w:r w:rsidRPr="00BA6B99">
        <w:rPr>
          <w:rStyle w:val="ls3b"/>
          <w:rFonts w:ascii="Times New Roman" w:hAnsi="Times New Roman" w:cs="Times New Roman"/>
          <w:b/>
          <w:sz w:val="22"/>
          <w:szCs w:val="22"/>
        </w:rPr>
        <w:t>rilor și confirm</w:t>
      </w:r>
      <w:r w:rsidRPr="00BA6B99">
        <w:rPr>
          <w:rStyle w:val="ff4"/>
          <w:rFonts w:ascii="Times New Roman" w:hAnsi="Times New Roman" w:cs="Times New Roman"/>
          <w:b/>
          <w:sz w:val="22"/>
          <w:szCs w:val="22"/>
        </w:rPr>
        <w:t>area</w:t>
      </w:r>
      <w:r w:rsidRPr="00BA6B99">
        <w:rPr>
          <w:rStyle w:val="ff3"/>
          <w:rFonts w:ascii="Times New Roman" w:hAnsi="Times New Roman" w:cs="Times New Roman"/>
          <w:b/>
          <w:sz w:val="22"/>
          <w:szCs w:val="22"/>
        </w:rPr>
        <w:t xml:space="preserve"> coresponden</w:t>
      </w:r>
      <w:r w:rsidRPr="00BA6B99">
        <w:rPr>
          <w:rStyle w:val="ff4"/>
          <w:rFonts w:ascii="Times New Roman" w:hAnsi="Times New Roman" w:cs="Times New Roman"/>
          <w:b/>
          <w:sz w:val="22"/>
          <w:szCs w:val="22"/>
        </w:rPr>
        <w:t>ț</w:t>
      </w:r>
      <w:r w:rsidRPr="00BA6B99">
        <w:rPr>
          <w:rStyle w:val="ff3"/>
          <w:rFonts w:ascii="Times New Roman" w:hAnsi="Times New Roman" w:cs="Times New Roman"/>
          <w:b/>
          <w:sz w:val="22"/>
          <w:szCs w:val="22"/>
        </w:rPr>
        <w:t xml:space="preserve">ei acestora cu </w:t>
      </w:r>
      <w:r w:rsidR="00CB01A2">
        <w:rPr>
          <w:rStyle w:val="ff3"/>
          <w:rFonts w:ascii="Times New Roman" w:hAnsi="Times New Roman" w:cs="Times New Roman"/>
          <w:b/>
          <w:sz w:val="22"/>
          <w:szCs w:val="22"/>
        </w:rPr>
        <w:t>solicitarile din caietul de sarcini</w:t>
      </w:r>
      <w:r w:rsidRPr="00BA6B99">
        <w:rPr>
          <w:rStyle w:val="ws2c"/>
          <w:rFonts w:ascii="Times New Roman" w:hAnsi="Times New Roman" w:cs="Times New Roman"/>
          <w:b/>
          <w:sz w:val="22"/>
          <w:szCs w:val="22"/>
        </w:rPr>
        <w:t>.</w:t>
      </w:r>
      <w:r w:rsidRPr="00BA6B99">
        <w:rPr>
          <w:rFonts w:ascii="Times New Roman" w:hAnsi="Times New Roman" w:cs="Times New Roman"/>
          <w:b/>
          <w:sz w:val="22"/>
          <w:szCs w:val="22"/>
        </w:rPr>
        <w:t>În cazul în care prescripțiile nu au fost respectate total sau parțial, inves</w:t>
      </w:r>
      <w:r w:rsidR="00CB3F00">
        <w:rPr>
          <w:rFonts w:ascii="Times New Roman" w:hAnsi="Times New Roman" w:cs="Times New Roman"/>
          <w:b/>
          <w:sz w:val="22"/>
          <w:szCs w:val="22"/>
        </w:rPr>
        <w:t xml:space="preserve">titorul </w:t>
      </w:r>
      <w:r w:rsidRPr="00BA6B99">
        <w:rPr>
          <w:rFonts w:ascii="Times New Roman" w:hAnsi="Times New Roman" w:cs="Times New Roman"/>
          <w:b/>
          <w:sz w:val="22"/>
          <w:szCs w:val="22"/>
        </w:rPr>
        <w:t xml:space="preserve"> va decide refacerea lucrărilor conform caiet de sarcini</w:t>
      </w:r>
      <w:r w:rsidRPr="00BA6B99">
        <w:rPr>
          <w:b/>
        </w:rPr>
        <w:t>.</w:t>
      </w:r>
    </w:p>
    <w:p w:rsidR="006903CB" w:rsidRDefault="006903CB" w:rsidP="002B158D">
      <w:pPr>
        <w:jc w:val="both"/>
      </w:pPr>
    </w:p>
    <w:p w:rsidR="00AC7FB6" w:rsidRDefault="001D1524" w:rsidP="002B158D">
      <w:pPr>
        <w:jc w:val="both"/>
      </w:pPr>
      <w:r w:rsidRPr="00144EB9">
        <w:t xml:space="preserve">Serviciul Tehnic </w:t>
      </w:r>
      <w:r>
        <w:t>ş</w:t>
      </w:r>
      <w:r w:rsidRPr="00144EB9">
        <w:t>i Eviden</w:t>
      </w:r>
      <w:r>
        <w:t>ţă</w:t>
      </w:r>
      <w:r w:rsidRPr="00144EB9">
        <w:t xml:space="preserve"> Patrimoniu:</w:t>
      </w:r>
    </w:p>
    <w:p w:rsidR="00AC7FB6" w:rsidRDefault="00AC7FB6" w:rsidP="002B158D">
      <w:pPr>
        <w:jc w:val="both"/>
      </w:pPr>
    </w:p>
    <w:p w:rsidR="001D1524" w:rsidRDefault="001D1524" w:rsidP="002B158D">
      <w:pPr>
        <w:jc w:val="both"/>
      </w:pPr>
      <w:r>
        <w:t xml:space="preserve">Ing. </w:t>
      </w:r>
      <w:r w:rsidR="004B3DE1">
        <w:t>Valentina Neumann</w:t>
      </w:r>
      <w:r w:rsidR="00AC7FB6">
        <w:t xml:space="preserve"> - Şef Serviciu</w:t>
      </w:r>
    </w:p>
    <w:p w:rsidR="006903CB" w:rsidRDefault="006903CB" w:rsidP="002B158D">
      <w:pPr>
        <w:jc w:val="both"/>
      </w:pPr>
    </w:p>
    <w:p w:rsidR="006903CB" w:rsidRDefault="006903CB" w:rsidP="002B158D">
      <w:pPr>
        <w:jc w:val="both"/>
      </w:pPr>
    </w:p>
    <w:p w:rsidR="006903CB" w:rsidRDefault="006903CB" w:rsidP="002B158D">
      <w:pPr>
        <w:jc w:val="both"/>
      </w:pPr>
    </w:p>
    <w:p w:rsidR="006903CB" w:rsidRDefault="006903CB" w:rsidP="002B158D">
      <w:pPr>
        <w:jc w:val="both"/>
      </w:pPr>
    </w:p>
    <w:p w:rsidR="006903CB" w:rsidRDefault="006903CB" w:rsidP="002B158D">
      <w:pPr>
        <w:jc w:val="both"/>
      </w:pPr>
    </w:p>
    <w:p w:rsidR="006903CB" w:rsidRPr="00144EB9" w:rsidRDefault="006903CB" w:rsidP="002B158D">
      <w:pPr>
        <w:jc w:val="both"/>
      </w:pPr>
      <w:r>
        <w:t xml:space="preserve">Ing. </w:t>
      </w:r>
      <w:r w:rsidR="004B3DE1">
        <w:t>Marcel  Mudura</w:t>
      </w:r>
    </w:p>
    <w:p w:rsidR="001D1524" w:rsidRPr="00144EB9" w:rsidRDefault="001D1524" w:rsidP="002B158D">
      <w:pPr>
        <w:jc w:val="both"/>
      </w:pPr>
    </w:p>
    <w:p w:rsidR="001D1524" w:rsidRPr="00144EB9" w:rsidRDefault="001D1524" w:rsidP="002B158D"/>
    <w:p w:rsidR="001D1524" w:rsidRPr="00144EB9" w:rsidRDefault="001D1524" w:rsidP="002B158D"/>
    <w:p w:rsidR="001D1524" w:rsidRPr="00144EB9" w:rsidRDefault="001D1524" w:rsidP="002B158D">
      <w:pPr>
        <w:rPr>
          <w:b/>
          <w:bCs/>
          <w:sz w:val="20"/>
          <w:szCs w:val="20"/>
        </w:rPr>
      </w:pPr>
    </w:p>
    <w:p w:rsidR="001D1524" w:rsidRPr="00144EB9" w:rsidRDefault="001D1524" w:rsidP="002B158D">
      <w:pPr>
        <w:rPr>
          <w:b/>
          <w:bCs/>
          <w:sz w:val="20"/>
          <w:szCs w:val="20"/>
        </w:rPr>
      </w:pPr>
    </w:p>
    <w:p w:rsidR="001D1524" w:rsidRPr="00144EB9" w:rsidRDefault="001D1524" w:rsidP="002B158D"/>
    <w:p w:rsidR="001D1524" w:rsidRPr="00144EB9" w:rsidRDefault="001D1524" w:rsidP="002B158D"/>
    <w:p w:rsidR="001D1524" w:rsidRPr="00144EB9" w:rsidRDefault="001D1524" w:rsidP="002B158D"/>
    <w:p w:rsidR="001D1524" w:rsidRDefault="001D1524" w:rsidP="002B158D">
      <w:pPr>
        <w:pStyle w:val="NormalWeb"/>
        <w:spacing w:beforeAutospacing="0" w:after="288"/>
        <w:jc w:val="both"/>
      </w:pPr>
    </w:p>
    <w:p w:rsidR="001D1524" w:rsidRDefault="001D1524" w:rsidP="002B158D">
      <w:pPr>
        <w:jc w:val="both"/>
      </w:pPr>
    </w:p>
    <w:sectPr w:rsidR="001D1524" w:rsidSect="00294FC5">
      <w:headerReference w:type="default" r:id="rId7"/>
      <w:footerReference w:type="default" r:id="rId8"/>
      <w:pgSz w:w="11906" w:h="16838" w:code="9"/>
      <w:pgMar w:top="1699" w:right="720" w:bottom="432" w:left="1411" w:header="446" w:footer="2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6CA" w:rsidRDefault="000D16CA" w:rsidP="003E226A">
      <w:r>
        <w:separator/>
      </w:r>
    </w:p>
  </w:endnote>
  <w:endnote w:type="continuationSeparator" w:id="1">
    <w:p w:rsidR="000D16CA" w:rsidRDefault="000D16CA" w:rsidP="003E2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CA" w:rsidRPr="008B286B" w:rsidRDefault="00652C6F" w:rsidP="00B427CC">
    <w:pPr>
      <w:pStyle w:val="Footer"/>
      <w:framePr w:wrap="auto" w:vAnchor="text" w:hAnchor="margin" w:y="1"/>
      <w:rPr>
        <w:rStyle w:val="PageNumber"/>
        <w:rFonts w:ascii="Arial Narrow" w:hAnsi="Arial Narrow" w:cs="Arial Narrow"/>
        <w:b/>
        <w:bCs/>
        <w:color w:val="FFC000"/>
      </w:rPr>
    </w:pPr>
    <w:r w:rsidRPr="008B286B">
      <w:rPr>
        <w:rStyle w:val="PageNumber"/>
        <w:rFonts w:ascii="Arial Narrow" w:hAnsi="Arial Narrow" w:cs="Arial Narrow"/>
        <w:b/>
        <w:bCs/>
        <w:color w:val="FFC000"/>
      </w:rPr>
      <w:fldChar w:fldCharType="begin"/>
    </w:r>
    <w:r w:rsidR="000D16CA" w:rsidRPr="008B286B">
      <w:rPr>
        <w:rStyle w:val="PageNumber"/>
        <w:rFonts w:ascii="Arial Narrow" w:hAnsi="Arial Narrow" w:cs="Arial Narrow"/>
        <w:b/>
        <w:bCs/>
        <w:color w:val="FFC000"/>
      </w:rPr>
      <w:instrText xml:space="preserve">PAGE  </w:instrText>
    </w:r>
    <w:r w:rsidRPr="008B286B">
      <w:rPr>
        <w:rStyle w:val="PageNumber"/>
        <w:rFonts w:ascii="Arial Narrow" w:hAnsi="Arial Narrow" w:cs="Arial Narrow"/>
        <w:b/>
        <w:bCs/>
        <w:color w:val="FFC000"/>
      </w:rPr>
      <w:fldChar w:fldCharType="separate"/>
    </w:r>
    <w:r w:rsidR="00854301">
      <w:rPr>
        <w:rStyle w:val="PageNumber"/>
        <w:rFonts w:ascii="Arial Narrow" w:hAnsi="Arial Narrow" w:cs="Arial Narrow"/>
        <w:b/>
        <w:bCs/>
        <w:noProof/>
        <w:color w:val="FFC000"/>
      </w:rPr>
      <w:t>1</w:t>
    </w:r>
    <w:r w:rsidRPr="008B286B">
      <w:rPr>
        <w:rStyle w:val="PageNumber"/>
        <w:rFonts w:ascii="Arial Narrow" w:hAnsi="Arial Narrow" w:cs="Arial Narrow"/>
        <w:b/>
        <w:bCs/>
        <w:color w:val="FFC000"/>
      </w:rPr>
      <w:fldChar w:fldCharType="end"/>
    </w:r>
  </w:p>
  <w:p w:rsidR="000D16CA" w:rsidRPr="00F85CC7" w:rsidRDefault="000D16CA" w:rsidP="00B427CC">
    <w:pPr>
      <w:ind w:left="-426" w:right="-158" w:firstLine="360"/>
      <w:jc w:val="right"/>
      <w:rPr>
        <w:rFonts w:ascii="Arial Narrow" w:hAnsi="Arial Narrow" w:cs="Arial Narrow"/>
        <w:color w:val="FFFFFF"/>
        <w:sz w:val="22"/>
        <w:szCs w:val="22"/>
      </w:rPr>
    </w:pPr>
  </w:p>
  <w:p w:rsidR="000D16CA" w:rsidRPr="00DB40F7" w:rsidRDefault="000D16CA" w:rsidP="00446579">
    <w:pPr>
      <w:ind w:right="-158"/>
      <w:jc w:val="center"/>
      <w:rPr>
        <w:rFonts w:ascii="Arial Narrow" w:hAnsi="Arial Narrow" w:cs="Arial Narrow"/>
        <w:color w:val="548DD4"/>
        <w:sz w:val="22"/>
        <w:szCs w:val="22"/>
      </w:rPr>
    </w:pPr>
    <w:r>
      <w:rPr>
        <w:rFonts w:ascii="Arial Narrow" w:hAnsi="Arial Narrow" w:cs="Arial Narrow"/>
        <w:color w:val="548DD4"/>
      </w:rPr>
      <w:t xml:space="preserve">           </w:t>
    </w:r>
    <w:r w:rsidRPr="001948F6">
      <w:rPr>
        <w:rFonts w:ascii="Arial Narrow" w:hAnsi="Arial Narrow" w:cs="Arial Narrow"/>
        <w:color w:val="548DD4"/>
      </w:rPr>
      <w:t>B-dul Vasile Pârvan, Nr. 4, 300223 Timişoara, România</w:t>
    </w:r>
    <w:r w:rsidRPr="00041A10">
      <w:rPr>
        <w:rFonts w:ascii="Arial Narrow" w:hAnsi="Arial Narrow" w:cs="Arial Narrow"/>
        <w:color w:val="FFFFFF"/>
        <w:sz w:val="22"/>
        <w:szCs w:val="22"/>
      </w:rPr>
      <w:t>.</w:t>
    </w:r>
  </w:p>
  <w:p w:rsidR="000D16CA" w:rsidRPr="00446579" w:rsidRDefault="000D16CA" w:rsidP="00446579">
    <w:pPr>
      <w:ind w:left="-426" w:right="-158"/>
      <w:jc w:val="right"/>
      <w:rPr>
        <w:rFonts w:ascii="Arial Narrow" w:hAnsi="Arial Narrow" w:cs="Arial Narrow"/>
        <w:color w:val="548DD4"/>
        <w:sz w:val="20"/>
        <w:szCs w:val="20"/>
      </w:rPr>
    </w:pPr>
    <w:r w:rsidRPr="001948F6">
      <w:rPr>
        <w:rFonts w:ascii="Arial Narrow" w:hAnsi="Arial Narrow" w:cs="Arial Narrow"/>
        <w:color w:val="548DD4"/>
        <w:sz w:val="20"/>
        <w:szCs w:val="20"/>
      </w:rPr>
      <w:t xml:space="preserve"> </w:t>
    </w:r>
    <w:r>
      <w:rPr>
        <w:rFonts w:ascii="Arial Narrow" w:hAnsi="Arial Narrow" w:cs="Arial Narrow"/>
        <w:color w:val="548DD4"/>
        <w:sz w:val="20"/>
        <w:szCs w:val="20"/>
      </w:rPr>
      <w:t xml:space="preserve">             </w:t>
    </w:r>
    <w:r w:rsidRPr="001948F6">
      <w:rPr>
        <w:rFonts w:ascii="Arial Narrow" w:hAnsi="Arial Narrow" w:cs="Arial Narrow"/>
        <w:color w:val="548DD4"/>
        <w:sz w:val="20"/>
        <w:szCs w:val="20"/>
      </w:rPr>
      <w:t>Tel.</w:t>
    </w:r>
    <w:r w:rsidRPr="001948F6">
      <w:rPr>
        <w:rFonts w:ascii="Arial Narrow" w:hAnsi="Arial Narrow" w:cs="Arial Narrow"/>
        <w:color w:val="548DD4"/>
        <w:sz w:val="20"/>
        <w:szCs w:val="20"/>
        <w:lang w:val="en-US"/>
      </w:rPr>
      <w:t>: +4 0256-592.</w:t>
    </w:r>
    <w:r>
      <w:rPr>
        <w:rFonts w:ascii="Arial Narrow" w:hAnsi="Arial Narrow" w:cs="Arial Narrow"/>
        <w:color w:val="548DD4"/>
        <w:sz w:val="20"/>
        <w:szCs w:val="20"/>
        <w:lang w:val="en-US"/>
      </w:rPr>
      <w:t>342</w:t>
    </w:r>
    <w:r w:rsidRPr="001948F6">
      <w:rPr>
        <w:rFonts w:ascii="Arial Narrow" w:hAnsi="Arial Narrow" w:cs="Arial Narrow"/>
        <w:color w:val="548DD4"/>
        <w:sz w:val="20"/>
        <w:szCs w:val="20"/>
        <w:lang w:val="en-US"/>
      </w:rPr>
      <w:t>,</w:t>
    </w:r>
    <w:r>
      <w:rPr>
        <w:rFonts w:ascii="Arial Narrow" w:hAnsi="Arial Narrow" w:cs="Arial Narrow"/>
        <w:color w:val="548DD4"/>
        <w:sz w:val="20"/>
        <w:szCs w:val="20"/>
      </w:rPr>
      <w:t xml:space="preserve"> E-mail: marcel.mudura@e-uvt.ro</w:t>
    </w:r>
    <w:r w:rsidRPr="00041A10">
      <w:rPr>
        <w:rFonts w:ascii="Arial Narrow" w:hAnsi="Arial Narrow" w:cs="Arial Narrow"/>
        <w:color w:val="548DD4"/>
        <w:sz w:val="20"/>
        <w:szCs w:val="20"/>
      </w:rPr>
      <w:t>,</w:t>
    </w:r>
    <w:r w:rsidRPr="001948F6">
      <w:rPr>
        <w:rFonts w:ascii="Arial Narrow" w:hAnsi="Arial Narrow" w:cs="Arial Narrow"/>
        <w:b/>
        <w:bCs/>
        <w:color w:val="002060"/>
        <w:sz w:val="20"/>
        <w:szCs w:val="20"/>
        <w:lang w:val="en-US"/>
      </w:rPr>
      <w:t>www.uvt.ro</w:t>
    </w:r>
    <w:r w:rsidRPr="00041A10">
      <w:rPr>
        <w:rFonts w:ascii="Arial Narrow" w:hAnsi="Arial Narrow" w:cs="Arial Narrow"/>
        <w:color w:val="FFFFFF"/>
        <w:sz w:val="20"/>
        <w:szCs w:val="20"/>
      </w:rPr>
      <w:t>.</w:t>
    </w:r>
    <w:r w:rsidRPr="00F85CC7">
      <w:rPr>
        <w:rFonts w:ascii="Arial Narrow" w:hAnsi="Arial Narrow" w:cs="Arial Narrow"/>
        <w:color w:val="FFFFFF"/>
        <w:sz w:val="22"/>
        <w:szCs w:val="22"/>
      </w:rPr>
      <w:t xml:space="preserve"> Email: dci@rectorat.uvt.ro</w:t>
    </w:r>
  </w:p>
  <w:p w:rsidR="000D16CA" w:rsidRPr="00F85CC7" w:rsidRDefault="00652C6F" w:rsidP="00DB40F7">
    <w:pPr>
      <w:ind w:left="-426" w:right="-158"/>
      <w:jc w:val="right"/>
      <w:rPr>
        <w:rFonts w:ascii="Arial Narrow" w:hAnsi="Arial Narrow" w:cs="Arial Narrow"/>
        <w:color w:val="FFFFFF"/>
        <w:sz w:val="22"/>
        <w:szCs w:val="22"/>
        <w:lang w:val="en-US"/>
      </w:rPr>
    </w:pPr>
    <w:hyperlink r:id="rId1" w:history="1">
      <w:r w:rsidR="000D16CA" w:rsidRPr="00F85CC7">
        <w:rPr>
          <w:rStyle w:val="Hyperlink"/>
          <w:rFonts w:ascii="Arial Narrow" w:hAnsi="Arial Narrow" w:cs="Arial Narrow"/>
          <w:color w:val="FFFFFF"/>
          <w:sz w:val="22"/>
          <w:szCs w:val="22"/>
          <w:lang w:val="en-US"/>
        </w:rPr>
        <w:t>Website: http://www.uvt.ro/</w:t>
      </w:r>
    </w:hyperlink>
  </w:p>
  <w:p w:rsidR="000D16CA" w:rsidRDefault="000D1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6CA" w:rsidRDefault="000D16CA" w:rsidP="003E226A">
      <w:r>
        <w:separator/>
      </w:r>
    </w:p>
  </w:footnote>
  <w:footnote w:type="continuationSeparator" w:id="1">
    <w:p w:rsidR="000D16CA" w:rsidRDefault="000D16CA" w:rsidP="003E22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CA" w:rsidRDefault="00652C6F" w:rsidP="00F267CE">
    <w:pPr>
      <w:pStyle w:val="Header"/>
      <w:tabs>
        <w:tab w:val="clear" w:pos="4536"/>
        <w:tab w:val="clear" w:pos="9072"/>
      </w:tabs>
      <w:ind w:left="-540" w:right="-158" w:firstLine="5220"/>
    </w:pPr>
    <w:r>
      <w:rPr>
        <w:noProof/>
        <w:lang w:val="en-US" w:eastAsia="en-US"/>
      </w:rPr>
      <w:pict>
        <v:shapetype id="_x0000_t202" coordsize="21600,21600" o:spt="202" path="m,l,21600r21600,l21600,xe">
          <v:stroke joinstyle="miter"/>
          <v:path gradientshapeok="t" o:connecttype="rect"/>
        </v:shapetype>
        <v:shape id="Text Box 1" o:spid="_x0000_s4099" type="#_x0000_t202" style="position:absolute;left:0;text-align:left;margin-left:167.85pt;margin-top:.2pt;width:298pt;height:3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XOtA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" filled="f" stroked="f">
          <v:textbox style="mso-next-textbox:#Text Box 1">
            <w:txbxContent>
              <w:p w:rsidR="000D16CA" w:rsidRPr="005F63B7" w:rsidRDefault="000D16CA" w:rsidP="00446579">
                <w:pPr>
                  <w:ind w:left="-567" w:right="-158"/>
                  <w:jc w:val="right"/>
                  <w:rPr>
                    <w:rFonts w:ascii="Arial Narrow" w:hAnsi="Arial Narrow" w:cs="Arial Narrow"/>
                    <w:b/>
                    <w:bCs/>
                    <w:color w:val="548DD4"/>
                    <w:spacing w:val="-10"/>
                    <w:sz w:val="18"/>
                    <w:szCs w:val="18"/>
                  </w:rPr>
                </w:pPr>
                <w:r w:rsidRPr="005F63B7">
                  <w:rPr>
                    <w:rFonts w:ascii="Arial Narrow" w:eastAsia="Calibri" w:hAnsi="Arial Narrow" w:cs="Cambria"/>
                    <w:b/>
                    <w:color w:val="548DD4"/>
                    <w:spacing w:val="-10"/>
                    <w:sz w:val="18"/>
                    <w:szCs w:val="18"/>
                  </w:rPr>
                  <w:t>MINISTERUL EDUCAŢIEI</w:t>
                </w:r>
                <w:r>
                  <w:rPr>
                    <w:rFonts w:ascii="Arial Narrow" w:eastAsia="Calibri" w:hAnsi="Arial Narrow" w:cs="Cambria"/>
                    <w:b/>
                    <w:color w:val="548DD4"/>
                    <w:spacing w:val="-10"/>
                    <w:sz w:val="18"/>
                    <w:szCs w:val="18"/>
                  </w:rPr>
                  <w:t xml:space="preserve">  NATIONALE </w:t>
                </w:r>
                <w:r w:rsidRPr="005F63B7">
                  <w:rPr>
                    <w:rFonts w:ascii="Arial Narrow" w:eastAsia="Calibri" w:hAnsi="Arial Narrow" w:cs="Cambria"/>
                    <w:b/>
                    <w:color w:val="548DD4"/>
                    <w:spacing w:val="-10"/>
                    <w:sz w:val="18"/>
                    <w:szCs w:val="18"/>
                  </w:rPr>
                  <w:t xml:space="preserve"> ŞI CERCETĂRII ŞTIINŢIFICE</w:t>
                </w:r>
                <w:r w:rsidRPr="005F63B7">
                  <w:rPr>
                    <w:rFonts w:ascii="Arial Narrow" w:hAnsi="Arial Narrow" w:cs="Arial Narrow"/>
                    <w:b/>
                    <w:bCs/>
                    <w:color w:val="548DD4"/>
                    <w:spacing w:val="-10"/>
                    <w:sz w:val="18"/>
                    <w:szCs w:val="18"/>
                  </w:rPr>
                  <w:t xml:space="preserve">      </w:t>
                </w:r>
              </w:p>
              <w:p w:rsidR="000D16CA" w:rsidRPr="005F63B7" w:rsidRDefault="000D16CA" w:rsidP="00446579">
                <w:pPr>
                  <w:ind w:left="-567" w:right="-158"/>
                  <w:jc w:val="right"/>
                  <w:rPr>
                    <w:rFonts w:ascii="Arial Narrow" w:hAnsi="Arial Narrow" w:cs="Arial Narrow"/>
                    <w:b/>
                    <w:bCs/>
                    <w:color w:val="548DD4"/>
                    <w:spacing w:val="-10"/>
                    <w:sz w:val="18"/>
                    <w:szCs w:val="18"/>
                  </w:rPr>
                </w:pPr>
                <w:r w:rsidRPr="005F63B7">
                  <w:rPr>
                    <w:rFonts w:ascii="Arial Narrow" w:hAnsi="Arial Narrow" w:cs="Arial Narrow"/>
                    <w:b/>
                    <w:bCs/>
                    <w:color w:val="548DD4"/>
                    <w:spacing w:val="-10"/>
                    <w:sz w:val="18"/>
                    <w:szCs w:val="18"/>
                  </w:rPr>
                  <w:t xml:space="preserve">                             UNIVERSITATEA DE VEST DIN TIMIȘOARA</w:t>
                </w:r>
                <w:r w:rsidRPr="005F63B7">
                  <w:rPr>
                    <w:rFonts w:ascii="Arial Narrow" w:hAnsi="Arial Narrow" w:cs="Arial Narrow"/>
                    <w:b/>
                    <w:bCs/>
                    <w:color w:val="FFFFFF"/>
                    <w:spacing w:val="-10"/>
                    <w:sz w:val="18"/>
                    <w:szCs w:val="18"/>
                  </w:rPr>
                  <w:t>.</w:t>
                </w:r>
              </w:p>
              <w:p w:rsidR="000D16CA" w:rsidRPr="005F63B7" w:rsidRDefault="000D16CA" w:rsidP="00446579">
                <w:pPr>
                  <w:ind w:left="-567" w:right="-158"/>
                  <w:jc w:val="right"/>
                  <w:rPr>
                    <w:rFonts w:ascii="Arial Narrow" w:eastAsia="Calibri" w:hAnsi="Arial Narrow" w:cs="Cambria"/>
                    <w:b/>
                    <w:color w:val="548DD4"/>
                    <w:spacing w:val="-10"/>
                    <w:sz w:val="18"/>
                    <w:szCs w:val="18"/>
                  </w:rPr>
                </w:pPr>
                <w:r w:rsidRPr="005F63B7">
                  <w:rPr>
                    <w:rFonts w:ascii="Arial Narrow" w:eastAsia="Calibri" w:hAnsi="Arial Narrow" w:cs="Cambria"/>
                    <w:b/>
                    <w:color w:val="0070C0"/>
                    <w:spacing w:val="-10"/>
                    <w:sz w:val="18"/>
                    <w:szCs w:val="18"/>
                  </w:rPr>
                  <w:t>DEPARTAMENTUL EVIDENȚĂ PATRIMONIU, ACHIZIȚII ȘI MONITORIZARE INVESTIȚII</w:t>
                </w:r>
                <w:r w:rsidRPr="005F63B7">
                  <w:rPr>
                    <w:rFonts w:ascii="Arial Narrow" w:eastAsia="Calibri" w:hAnsi="Arial Narrow" w:cs="Cambria"/>
                    <w:b/>
                    <w:color w:val="FFFFFF"/>
                    <w:spacing w:val="-10"/>
                    <w:sz w:val="18"/>
                    <w:szCs w:val="18"/>
                  </w:rPr>
                  <w:t>.</w:t>
                </w:r>
              </w:p>
              <w:p w:rsidR="000D16CA" w:rsidRPr="005F63B7" w:rsidRDefault="000D16CA" w:rsidP="00446579">
                <w:pPr>
                  <w:ind w:left="-567" w:right="-158"/>
                  <w:jc w:val="center"/>
                  <w:rPr>
                    <w:rFonts w:ascii="Arial Narrow" w:hAnsi="Arial Narrow" w:cs="Arial Narrow"/>
                    <w:b/>
                    <w:bCs/>
                    <w:color w:val="548DD4"/>
                    <w:spacing w:val="-10"/>
                    <w:sz w:val="18"/>
                    <w:szCs w:val="18"/>
                  </w:rPr>
                </w:pPr>
              </w:p>
              <w:p w:rsidR="000D16CA" w:rsidRDefault="000D16CA" w:rsidP="00446579">
                <w:pPr>
                  <w:rPr>
                    <w:szCs w:val="18"/>
                  </w:rPr>
                </w:pPr>
              </w:p>
              <w:p w:rsidR="000D16CA" w:rsidRPr="005713C0" w:rsidRDefault="000D16CA" w:rsidP="00446579">
                <w:pPr>
                  <w:rPr>
                    <w:szCs w:val="18"/>
                  </w:rPr>
                </w:pPr>
              </w:p>
            </w:txbxContent>
          </v:textbox>
        </v:shape>
      </w:pict>
    </w:r>
    <w:r w:rsidR="000D16CA">
      <w:rPr>
        <w:noProof/>
        <w:lang w:val="en-US" w:eastAsia="en-US"/>
      </w:rPr>
      <w:drawing>
        <wp:anchor distT="0" distB="0" distL="114300" distR="114300" simplePos="0" relativeHeight="251656704" behindDoc="0" locked="0" layoutInCell="1" allowOverlap="1">
          <wp:simplePos x="0" y="0"/>
          <wp:positionH relativeFrom="column">
            <wp:posOffset>-468630</wp:posOffset>
          </wp:positionH>
          <wp:positionV relativeFrom="paragraph">
            <wp:posOffset>19050</wp:posOffset>
          </wp:positionV>
          <wp:extent cx="2311400" cy="596900"/>
          <wp:effectExtent l="0" t="0" r="0" b="0"/>
          <wp:wrapNone/>
          <wp:docPr id="2" name="Imagine 1" descr="logo u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 uvt"/>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1400" cy="596900"/>
                  </a:xfrm>
                  <a:prstGeom prst="rect">
                    <a:avLst/>
                  </a:prstGeom>
                  <a:noFill/>
                </pic:spPr>
              </pic:pic>
            </a:graphicData>
          </a:graphic>
        </wp:anchor>
      </w:drawing>
    </w:r>
  </w:p>
  <w:p w:rsidR="000D16CA" w:rsidRDefault="000D16CA" w:rsidP="000415DE">
    <w:pPr>
      <w:pStyle w:val="Header"/>
      <w:tabs>
        <w:tab w:val="clear" w:pos="4536"/>
        <w:tab w:val="clear" w:pos="9072"/>
      </w:tabs>
      <w:ind w:left="-540" w:right="-158" w:firstLine="5076"/>
    </w:pPr>
  </w:p>
  <w:p w:rsidR="000D16CA" w:rsidRDefault="000D16CA" w:rsidP="000415DE">
    <w:pPr>
      <w:pStyle w:val="Header"/>
      <w:tabs>
        <w:tab w:val="clear" w:pos="4536"/>
        <w:tab w:val="clear" w:pos="9072"/>
      </w:tabs>
      <w:ind w:left="-540" w:right="-158" w:firstLine="5076"/>
    </w:pPr>
    <w:r>
      <w:rPr>
        <w:noProof/>
        <w:lang w:val="en-US" w:eastAsia="en-US"/>
      </w:rPr>
      <w:drawing>
        <wp:anchor distT="0" distB="0" distL="114300" distR="114300" simplePos="0" relativeHeight="251658752" behindDoc="0" locked="0" layoutInCell="1" allowOverlap="1">
          <wp:simplePos x="0" y="0"/>
          <wp:positionH relativeFrom="column">
            <wp:posOffset>-42545</wp:posOffset>
          </wp:positionH>
          <wp:positionV relativeFrom="paragraph">
            <wp:posOffset>243840</wp:posOffset>
          </wp:positionV>
          <wp:extent cx="6176645" cy="33655"/>
          <wp:effectExtent l="0" t="0" r="0" b="4445"/>
          <wp:wrapThrough wrapText="bothSides">
            <wp:wrapPolygon edited="0">
              <wp:start x="0" y="0"/>
              <wp:lineTo x="0" y="12226"/>
              <wp:lineTo x="21518" y="12226"/>
              <wp:lineTo x="21518" y="0"/>
              <wp:lineTo x="0" y="0"/>
            </wp:wrapPolygon>
          </wp:wrapThrough>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76645" cy="3365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719"/>
    <w:multiLevelType w:val="multilevel"/>
    <w:tmpl w:val="DA62888E"/>
    <w:lvl w:ilvl="0">
      <w:start w:val="1"/>
      <w:numFmt w:val="decimal"/>
      <w:lvlText w:val="%1."/>
      <w:lvlJc w:val="left"/>
      <w:pPr>
        <w:tabs>
          <w:tab w:val="num" w:pos="480"/>
        </w:tabs>
        <w:ind w:left="480" w:hanging="48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
    <w:nsid w:val="00EC0537"/>
    <w:multiLevelType w:val="hybridMultilevel"/>
    <w:tmpl w:val="08CCC7A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04223A6E"/>
    <w:multiLevelType w:val="hybridMultilevel"/>
    <w:tmpl w:val="F6A2344E"/>
    <w:lvl w:ilvl="0" w:tplc="4A2CE760">
      <w:start w:val="1"/>
      <w:numFmt w:val="decimal"/>
      <w:lvlText w:val="%1."/>
      <w:lvlJc w:val="left"/>
      <w:pPr>
        <w:ind w:left="602" w:hanging="360"/>
      </w:pPr>
      <w:rPr>
        <w:b/>
      </w:rPr>
    </w:lvl>
    <w:lvl w:ilvl="1" w:tplc="04090019">
      <w:start w:val="1"/>
      <w:numFmt w:val="lowerLetter"/>
      <w:lvlText w:val="%2."/>
      <w:lvlJc w:val="left"/>
      <w:pPr>
        <w:ind w:left="1322" w:hanging="360"/>
      </w:pPr>
    </w:lvl>
    <w:lvl w:ilvl="2" w:tplc="0409001B">
      <w:start w:val="1"/>
      <w:numFmt w:val="lowerRoman"/>
      <w:lvlText w:val="%3."/>
      <w:lvlJc w:val="right"/>
      <w:pPr>
        <w:ind w:left="2042" w:hanging="180"/>
      </w:pPr>
    </w:lvl>
    <w:lvl w:ilvl="3" w:tplc="0409000F">
      <w:start w:val="1"/>
      <w:numFmt w:val="decimal"/>
      <w:lvlText w:val="%4."/>
      <w:lvlJc w:val="left"/>
      <w:pPr>
        <w:ind w:left="2762" w:hanging="360"/>
      </w:pPr>
    </w:lvl>
    <w:lvl w:ilvl="4" w:tplc="04090019">
      <w:start w:val="1"/>
      <w:numFmt w:val="lowerLetter"/>
      <w:lvlText w:val="%5."/>
      <w:lvlJc w:val="left"/>
      <w:pPr>
        <w:ind w:left="3482" w:hanging="360"/>
      </w:pPr>
    </w:lvl>
    <w:lvl w:ilvl="5" w:tplc="0409001B">
      <w:start w:val="1"/>
      <w:numFmt w:val="lowerRoman"/>
      <w:lvlText w:val="%6."/>
      <w:lvlJc w:val="right"/>
      <w:pPr>
        <w:ind w:left="4202" w:hanging="180"/>
      </w:pPr>
    </w:lvl>
    <w:lvl w:ilvl="6" w:tplc="0409000F">
      <w:start w:val="1"/>
      <w:numFmt w:val="decimal"/>
      <w:lvlText w:val="%7."/>
      <w:lvlJc w:val="left"/>
      <w:pPr>
        <w:ind w:left="4922" w:hanging="360"/>
      </w:pPr>
    </w:lvl>
    <w:lvl w:ilvl="7" w:tplc="04090019">
      <w:start w:val="1"/>
      <w:numFmt w:val="lowerLetter"/>
      <w:lvlText w:val="%8."/>
      <w:lvlJc w:val="left"/>
      <w:pPr>
        <w:ind w:left="5642" w:hanging="360"/>
      </w:pPr>
    </w:lvl>
    <w:lvl w:ilvl="8" w:tplc="0409001B">
      <w:start w:val="1"/>
      <w:numFmt w:val="lowerRoman"/>
      <w:lvlText w:val="%9."/>
      <w:lvlJc w:val="right"/>
      <w:pPr>
        <w:ind w:left="6362" w:hanging="180"/>
      </w:pPr>
    </w:lvl>
  </w:abstractNum>
  <w:abstractNum w:abstractNumId="3">
    <w:nsid w:val="19DF3845"/>
    <w:multiLevelType w:val="hybridMultilevel"/>
    <w:tmpl w:val="D7E62074"/>
    <w:lvl w:ilvl="0" w:tplc="06A6498C">
      <w:numFmt w:val="bullet"/>
      <w:lvlText w:val="-"/>
      <w:lvlJc w:val="left"/>
      <w:pPr>
        <w:tabs>
          <w:tab w:val="num" w:pos="1920"/>
        </w:tabs>
        <w:ind w:left="19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9E40167"/>
    <w:multiLevelType w:val="hybridMultilevel"/>
    <w:tmpl w:val="48B83E92"/>
    <w:lvl w:ilvl="0" w:tplc="66C8817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D0F7FF6"/>
    <w:multiLevelType w:val="hybridMultilevel"/>
    <w:tmpl w:val="18C0DEAC"/>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E764AE1"/>
    <w:multiLevelType w:val="hybridMultilevel"/>
    <w:tmpl w:val="C62AE11E"/>
    <w:lvl w:ilvl="0" w:tplc="A5F64C8A">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E851DA8"/>
    <w:multiLevelType w:val="hybridMultilevel"/>
    <w:tmpl w:val="73389F70"/>
    <w:lvl w:ilvl="0" w:tplc="611E3E9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8AE5CF7"/>
    <w:multiLevelType w:val="multilevel"/>
    <w:tmpl w:val="DC26506A"/>
    <w:lvl w:ilvl="0">
      <w:start w:val="3"/>
      <w:numFmt w:val="decimal"/>
      <w:suff w:val="space"/>
      <w:lvlText w:val="%1."/>
      <w:lvlJc w:val="left"/>
      <w:pPr>
        <w:ind w:left="57" w:hanging="57"/>
      </w:pPr>
      <w:rPr>
        <w:rFonts w:ascii="Tahoma" w:hAnsi="Tahoma" w:cs="Times New Roman" w:hint="default"/>
        <w:b/>
        <w:color w:val="0070C0"/>
        <w:sz w:val="24"/>
        <w:szCs w:val="24"/>
      </w:rPr>
    </w:lvl>
    <w:lvl w:ilvl="1">
      <w:start w:val="1"/>
      <w:numFmt w:val="decimal"/>
      <w:suff w:val="space"/>
      <w:lvlText w:val="%1.%2."/>
      <w:lvlJc w:val="left"/>
      <w:pPr>
        <w:ind w:left="0" w:firstLine="0"/>
      </w:pPr>
      <w:rPr>
        <w:color w:val="0070C0"/>
        <w:sz w:val="26"/>
        <w:szCs w:val="26"/>
      </w:rPr>
    </w:lvl>
    <w:lvl w:ilvl="2">
      <w:start w:val="1"/>
      <w:numFmt w:val="decimal"/>
      <w:lvlRestart w:val="1"/>
      <w:suff w:val="space"/>
      <w:lvlText w:val="%1.%2.%3."/>
      <w:lvlJc w:val="left"/>
      <w:pPr>
        <w:ind w:left="0" w:firstLine="0"/>
      </w:pPr>
      <w:rPr>
        <w:color w:val="0070C0"/>
      </w:rPr>
    </w:lvl>
    <w:lvl w:ilvl="3">
      <w:start w:val="1"/>
      <w:numFmt w:val="decimal"/>
      <w:suff w:val="space"/>
      <w:lvlText w:val="%1.%2.%3.%4."/>
      <w:lvlJc w:val="left"/>
      <w:pPr>
        <w:ind w:left="-32767" w:firstLine="32767"/>
      </w:pPr>
      <w:rPr>
        <w:color w:val="0070C0"/>
      </w:rPr>
    </w:lvl>
    <w:lvl w:ilvl="4">
      <w:start w:val="1"/>
      <w:numFmt w:val="decimal"/>
      <w:suff w:val="space"/>
      <w:lvlText w:val="%1.%2.%3.%4.%5."/>
      <w:lvlJc w:val="left"/>
      <w:pPr>
        <w:ind w:left="0" w:firstLine="0"/>
      </w:pPr>
      <w:rPr>
        <w:color w:val="0070C0"/>
      </w:rPr>
    </w:lvl>
    <w:lvl w:ilvl="5">
      <w:start w:val="1"/>
      <w:numFmt w:val="decimal"/>
      <w:suff w:val="space"/>
      <w:lvlText w:val="%1.%2.%3.%4.%5.%6."/>
      <w:lvlJc w:val="left"/>
      <w:pPr>
        <w:ind w:left="57" w:hanging="57"/>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6AD3F66"/>
    <w:multiLevelType w:val="hybridMultilevel"/>
    <w:tmpl w:val="E82EA91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0">
    <w:nsid w:val="36BF772C"/>
    <w:multiLevelType w:val="hybridMultilevel"/>
    <w:tmpl w:val="27E29178"/>
    <w:lvl w:ilvl="0" w:tplc="22C8AD3C">
      <w:start w:val="1"/>
      <w:numFmt w:val="decimal"/>
      <w:lvlText w:val="%1."/>
      <w:lvlJc w:val="left"/>
      <w:pPr>
        <w:tabs>
          <w:tab w:val="num" w:pos="1080"/>
        </w:tabs>
        <w:ind w:left="1080" w:hanging="360"/>
      </w:pPr>
      <w:rPr>
        <w:i w:val="0"/>
        <w:i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37382510"/>
    <w:multiLevelType w:val="hybridMultilevel"/>
    <w:tmpl w:val="05FE3ADE"/>
    <w:lvl w:ilvl="0" w:tplc="B3A44450">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ED93D3E"/>
    <w:multiLevelType w:val="hybridMultilevel"/>
    <w:tmpl w:val="71928510"/>
    <w:lvl w:ilvl="0" w:tplc="A066D73A">
      <w:numFmt w:val="bullet"/>
      <w:lvlText w:val="-"/>
      <w:lvlJc w:val="left"/>
      <w:pPr>
        <w:tabs>
          <w:tab w:val="num" w:pos="1560"/>
        </w:tabs>
        <w:ind w:left="1560" w:hanging="360"/>
      </w:pPr>
      <w:rPr>
        <w:rFonts w:ascii="Times New Roman" w:eastAsia="Times New Roman" w:hAnsi="Times New Roman"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Wingdings" w:hAnsi="Wingdings" w:cs="Wingdings"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Wingdings" w:hAnsi="Wingdings" w:cs="Wingdings"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Wingdings" w:hAnsi="Wingdings" w:cs="Wingdings" w:hint="default"/>
      </w:rPr>
    </w:lvl>
  </w:abstractNum>
  <w:abstractNum w:abstractNumId="13">
    <w:nsid w:val="48B74ABB"/>
    <w:multiLevelType w:val="hybridMultilevel"/>
    <w:tmpl w:val="B94ACDA2"/>
    <w:lvl w:ilvl="0" w:tplc="F29AC53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C17675"/>
    <w:multiLevelType w:val="hybridMultilevel"/>
    <w:tmpl w:val="DC10FF22"/>
    <w:lvl w:ilvl="0" w:tplc="0409000D">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56AA0D9C"/>
    <w:multiLevelType w:val="multilevel"/>
    <w:tmpl w:val="A2BEBC3E"/>
    <w:lvl w:ilvl="0">
      <w:start w:val="1"/>
      <w:numFmt w:val="decimal"/>
      <w:lvlText w:val="%1."/>
      <w:lvlJc w:val="left"/>
      <w:pPr>
        <w:ind w:left="588" w:hanging="588"/>
      </w:pPr>
      <w:rPr>
        <w:rFonts w:hint="default"/>
        <w:b w:val="0"/>
        <w:sz w:val="32"/>
      </w:rPr>
    </w:lvl>
    <w:lvl w:ilvl="1">
      <w:start w:val="1"/>
      <w:numFmt w:val="decimal"/>
      <w:lvlText w:val="%1.%2."/>
      <w:lvlJc w:val="left"/>
      <w:pPr>
        <w:ind w:left="5220" w:hanging="720"/>
      </w:pPr>
      <w:rPr>
        <w:rFonts w:hint="default"/>
        <w:b w:val="0"/>
        <w:sz w:val="32"/>
      </w:rPr>
    </w:lvl>
    <w:lvl w:ilvl="2">
      <w:start w:val="1"/>
      <w:numFmt w:val="decimal"/>
      <w:lvlText w:val="%1.%2.%3."/>
      <w:lvlJc w:val="left"/>
      <w:pPr>
        <w:ind w:left="720" w:hanging="720"/>
      </w:pPr>
      <w:rPr>
        <w:rFonts w:hint="default"/>
        <w:b w:val="0"/>
        <w:sz w:val="32"/>
      </w:rPr>
    </w:lvl>
    <w:lvl w:ilvl="3">
      <w:start w:val="1"/>
      <w:numFmt w:val="decimal"/>
      <w:lvlText w:val="%1.%2.%3.%4."/>
      <w:lvlJc w:val="left"/>
      <w:pPr>
        <w:ind w:left="1080" w:hanging="1080"/>
      </w:pPr>
      <w:rPr>
        <w:rFonts w:hint="default"/>
        <w:b w:val="0"/>
        <w:sz w:val="32"/>
      </w:rPr>
    </w:lvl>
    <w:lvl w:ilvl="4">
      <w:start w:val="1"/>
      <w:numFmt w:val="decimal"/>
      <w:lvlText w:val="%1.%2.%3.%4.%5."/>
      <w:lvlJc w:val="left"/>
      <w:pPr>
        <w:ind w:left="1080" w:hanging="1080"/>
      </w:pPr>
      <w:rPr>
        <w:rFonts w:hint="default"/>
        <w:b w:val="0"/>
        <w:sz w:val="32"/>
      </w:rPr>
    </w:lvl>
    <w:lvl w:ilvl="5">
      <w:start w:val="1"/>
      <w:numFmt w:val="decimal"/>
      <w:lvlText w:val="%1.%2.%3.%4.%5.%6."/>
      <w:lvlJc w:val="left"/>
      <w:pPr>
        <w:ind w:left="1440" w:hanging="1440"/>
      </w:pPr>
      <w:rPr>
        <w:rFonts w:hint="default"/>
        <w:b w:val="0"/>
        <w:sz w:val="32"/>
      </w:rPr>
    </w:lvl>
    <w:lvl w:ilvl="6">
      <w:start w:val="1"/>
      <w:numFmt w:val="decimal"/>
      <w:lvlText w:val="%1.%2.%3.%4.%5.%6.%7."/>
      <w:lvlJc w:val="left"/>
      <w:pPr>
        <w:ind w:left="1800" w:hanging="1800"/>
      </w:pPr>
      <w:rPr>
        <w:rFonts w:hint="default"/>
        <w:b w:val="0"/>
        <w:sz w:val="32"/>
      </w:rPr>
    </w:lvl>
    <w:lvl w:ilvl="7">
      <w:start w:val="1"/>
      <w:numFmt w:val="decimal"/>
      <w:lvlText w:val="%1.%2.%3.%4.%5.%6.%7.%8."/>
      <w:lvlJc w:val="left"/>
      <w:pPr>
        <w:ind w:left="1800" w:hanging="1800"/>
      </w:pPr>
      <w:rPr>
        <w:rFonts w:hint="default"/>
        <w:b w:val="0"/>
        <w:sz w:val="32"/>
      </w:rPr>
    </w:lvl>
    <w:lvl w:ilvl="8">
      <w:start w:val="1"/>
      <w:numFmt w:val="decimal"/>
      <w:lvlText w:val="%1.%2.%3.%4.%5.%6.%7.%8.%9."/>
      <w:lvlJc w:val="left"/>
      <w:pPr>
        <w:ind w:left="2160" w:hanging="2160"/>
      </w:pPr>
      <w:rPr>
        <w:rFonts w:hint="default"/>
        <w:b w:val="0"/>
        <w:sz w:val="32"/>
      </w:rPr>
    </w:lvl>
  </w:abstractNum>
  <w:abstractNum w:abstractNumId="16">
    <w:nsid w:val="56D85BA4"/>
    <w:multiLevelType w:val="hybridMultilevel"/>
    <w:tmpl w:val="BB1472E0"/>
    <w:lvl w:ilvl="0" w:tplc="66C8817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6B8171C0"/>
    <w:multiLevelType w:val="hybridMultilevel"/>
    <w:tmpl w:val="2D9410B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8">
    <w:nsid w:val="74356583"/>
    <w:multiLevelType w:val="hybridMultilevel"/>
    <w:tmpl w:val="A78650B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44557EC"/>
    <w:multiLevelType w:val="hybridMultilevel"/>
    <w:tmpl w:val="595C7C3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nsid w:val="75F760B8"/>
    <w:multiLevelType w:val="hybridMultilevel"/>
    <w:tmpl w:val="62C6AD62"/>
    <w:lvl w:ilvl="0" w:tplc="F72C045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936E86"/>
    <w:multiLevelType w:val="hybridMultilevel"/>
    <w:tmpl w:val="FE62A3FC"/>
    <w:lvl w:ilvl="0" w:tplc="B1CA3C2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9"/>
  </w:num>
  <w:num w:numId="4">
    <w:abstractNumId w:val="5"/>
  </w:num>
  <w:num w:numId="5">
    <w:abstractNumId w:val="19"/>
  </w:num>
  <w:num w:numId="6">
    <w:abstractNumId w:val="10"/>
  </w:num>
  <w:num w:numId="7">
    <w:abstractNumId w:val="7"/>
  </w:num>
  <w:num w:numId="8">
    <w:abstractNumId w:val="4"/>
  </w:num>
  <w:num w:numId="9">
    <w:abstractNumId w:val="16"/>
  </w:num>
  <w:num w:numId="10">
    <w:abstractNumId w:val="14"/>
  </w:num>
  <w:num w:numId="11">
    <w:abstractNumId w:val="1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3"/>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4101"/>
    <o:shapelayout v:ext="edit">
      <o:idmap v:ext="edit" data="4"/>
    </o:shapelayout>
  </w:hdrShapeDefaults>
  <w:footnotePr>
    <w:footnote w:id="0"/>
    <w:footnote w:id="1"/>
  </w:footnotePr>
  <w:endnotePr>
    <w:endnote w:id="0"/>
    <w:endnote w:id="1"/>
  </w:endnotePr>
  <w:compat/>
  <w:rsids>
    <w:rsidRoot w:val="00C81D57"/>
    <w:rsid w:val="000033ED"/>
    <w:rsid w:val="00003C39"/>
    <w:rsid w:val="00004F6D"/>
    <w:rsid w:val="00005590"/>
    <w:rsid w:val="00006122"/>
    <w:rsid w:val="00006384"/>
    <w:rsid w:val="00006A11"/>
    <w:rsid w:val="00006E49"/>
    <w:rsid w:val="0001041F"/>
    <w:rsid w:val="00014BDC"/>
    <w:rsid w:val="00016046"/>
    <w:rsid w:val="000170B7"/>
    <w:rsid w:val="00017556"/>
    <w:rsid w:val="0002377B"/>
    <w:rsid w:val="000243B2"/>
    <w:rsid w:val="00031400"/>
    <w:rsid w:val="00036385"/>
    <w:rsid w:val="0004013B"/>
    <w:rsid w:val="00041189"/>
    <w:rsid w:val="000415DE"/>
    <w:rsid w:val="00043A8C"/>
    <w:rsid w:val="00043DB9"/>
    <w:rsid w:val="0004729D"/>
    <w:rsid w:val="00050D48"/>
    <w:rsid w:val="000514B0"/>
    <w:rsid w:val="0005206B"/>
    <w:rsid w:val="00052CA5"/>
    <w:rsid w:val="00053D42"/>
    <w:rsid w:val="00054631"/>
    <w:rsid w:val="00055AEB"/>
    <w:rsid w:val="00057048"/>
    <w:rsid w:val="000572A6"/>
    <w:rsid w:val="000628E6"/>
    <w:rsid w:val="000663AF"/>
    <w:rsid w:val="00070CEA"/>
    <w:rsid w:val="0007155C"/>
    <w:rsid w:val="00073DE4"/>
    <w:rsid w:val="00073E3B"/>
    <w:rsid w:val="00075240"/>
    <w:rsid w:val="00076052"/>
    <w:rsid w:val="00082940"/>
    <w:rsid w:val="000956A4"/>
    <w:rsid w:val="00095FBB"/>
    <w:rsid w:val="0009710E"/>
    <w:rsid w:val="000A4C02"/>
    <w:rsid w:val="000A5750"/>
    <w:rsid w:val="000B0AC4"/>
    <w:rsid w:val="000B2C52"/>
    <w:rsid w:val="000B2DB8"/>
    <w:rsid w:val="000B5CF5"/>
    <w:rsid w:val="000C0467"/>
    <w:rsid w:val="000C146F"/>
    <w:rsid w:val="000C206D"/>
    <w:rsid w:val="000C2457"/>
    <w:rsid w:val="000C4754"/>
    <w:rsid w:val="000C5737"/>
    <w:rsid w:val="000C5B2B"/>
    <w:rsid w:val="000C5DD6"/>
    <w:rsid w:val="000D16CA"/>
    <w:rsid w:val="000E3821"/>
    <w:rsid w:val="000E3A4C"/>
    <w:rsid w:val="000E4972"/>
    <w:rsid w:val="000E6269"/>
    <w:rsid w:val="000E7857"/>
    <w:rsid w:val="00104CA0"/>
    <w:rsid w:val="001075CD"/>
    <w:rsid w:val="00110CCC"/>
    <w:rsid w:val="0011102E"/>
    <w:rsid w:val="00116B1B"/>
    <w:rsid w:val="00122A03"/>
    <w:rsid w:val="00125B83"/>
    <w:rsid w:val="00127302"/>
    <w:rsid w:val="0013039B"/>
    <w:rsid w:val="00131150"/>
    <w:rsid w:val="00135E0B"/>
    <w:rsid w:val="00140960"/>
    <w:rsid w:val="00143048"/>
    <w:rsid w:val="0014320E"/>
    <w:rsid w:val="00144EB9"/>
    <w:rsid w:val="00145741"/>
    <w:rsid w:val="00145D81"/>
    <w:rsid w:val="0015267A"/>
    <w:rsid w:val="00156006"/>
    <w:rsid w:val="001568BE"/>
    <w:rsid w:val="001576EC"/>
    <w:rsid w:val="00160108"/>
    <w:rsid w:val="001649A6"/>
    <w:rsid w:val="00167B9D"/>
    <w:rsid w:val="001744E9"/>
    <w:rsid w:val="001748E8"/>
    <w:rsid w:val="00181C0A"/>
    <w:rsid w:val="00184A24"/>
    <w:rsid w:val="001900FE"/>
    <w:rsid w:val="0019168E"/>
    <w:rsid w:val="001948F6"/>
    <w:rsid w:val="001949D1"/>
    <w:rsid w:val="001A0B2F"/>
    <w:rsid w:val="001A3279"/>
    <w:rsid w:val="001A47C9"/>
    <w:rsid w:val="001B0502"/>
    <w:rsid w:val="001B14FC"/>
    <w:rsid w:val="001C1604"/>
    <w:rsid w:val="001C3A1B"/>
    <w:rsid w:val="001C3EC3"/>
    <w:rsid w:val="001C7CDD"/>
    <w:rsid w:val="001D1524"/>
    <w:rsid w:val="001D17E3"/>
    <w:rsid w:val="001D34E8"/>
    <w:rsid w:val="001D5539"/>
    <w:rsid w:val="001D564A"/>
    <w:rsid w:val="001E2FEE"/>
    <w:rsid w:val="001E32DC"/>
    <w:rsid w:val="001E405B"/>
    <w:rsid w:val="001E48FA"/>
    <w:rsid w:val="001E67D3"/>
    <w:rsid w:val="001E69C6"/>
    <w:rsid w:val="001E70A5"/>
    <w:rsid w:val="001F3CB5"/>
    <w:rsid w:val="001F5BE0"/>
    <w:rsid w:val="001F6401"/>
    <w:rsid w:val="001F75BE"/>
    <w:rsid w:val="0020005D"/>
    <w:rsid w:val="0020090A"/>
    <w:rsid w:val="00201477"/>
    <w:rsid w:val="00205AE4"/>
    <w:rsid w:val="002069B4"/>
    <w:rsid w:val="002141AA"/>
    <w:rsid w:val="002151BA"/>
    <w:rsid w:val="00217540"/>
    <w:rsid w:val="00224E9F"/>
    <w:rsid w:val="002310F9"/>
    <w:rsid w:val="002330B8"/>
    <w:rsid w:val="00237F52"/>
    <w:rsid w:val="002415BB"/>
    <w:rsid w:val="0024351A"/>
    <w:rsid w:val="00245357"/>
    <w:rsid w:val="002458CB"/>
    <w:rsid w:val="00251A6A"/>
    <w:rsid w:val="002529AD"/>
    <w:rsid w:val="00253EF0"/>
    <w:rsid w:val="002543E8"/>
    <w:rsid w:val="00254BFC"/>
    <w:rsid w:val="00256D69"/>
    <w:rsid w:val="0026036E"/>
    <w:rsid w:val="0026046B"/>
    <w:rsid w:val="002619CE"/>
    <w:rsid w:val="0026273C"/>
    <w:rsid w:val="00272E14"/>
    <w:rsid w:val="00274A7E"/>
    <w:rsid w:val="00275819"/>
    <w:rsid w:val="00284522"/>
    <w:rsid w:val="00286335"/>
    <w:rsid w:val="0029063D"/>
    <w:rsid w:val="00294FC5"/>
    <w:rsid w:val="002A007E"/>
    <w:rsid w:val="002A3C87"/>
    <w:rsid w:val="002A47EE"/>
    <w:rsid w:val="002A764C"/>
    <w:rsid w:val="002B11E0"/>
    <w:rsid w:val="002B158D"/>
    <w:rsid w:val="002B4611"/>
    <w:rsid w:val="002B6BDC"/>
    <w:rsid w:val="002B711C"/>
    <w:rsid w:val="002B71D3"/>
    <w:rsid w:val="002C0CF3"/>
    <w:rsid w:val="002C64E3"/>
    <w:rsid w:val="002C6C5C"/>
    <w:rsid w:val="002D12ED"/>
    <w:rsid w:val="002D1554"/>
    <w:rsid w:val="002D2F0E"/>
    <w:rsid w:val="002D3D67"/>
    <w:rsid w:val="002D6364"/>
    <w:rsid w:val="002E0EBF"/>
    <w:rsid w:val="002E4EA3"/>
    <w:rsid w:val="002E74CF"/>
    <w:rsid w:val="002E7B7E"/>
    <w:rsid w:val="002F7307"/>
    <w:rsid w:val="0030184B"/>
    <w:rsid w:val="00302E66"/>
    <w:rsid w:val="0030554E"/>
    <w:rsid w:val="00306F19"/>
    <w:rsid w:val="0031143A"/>
    <w:rsid w:val="003147A3"/>
    <w:rsid w:val="00323381"/>
    <w:rsid w:val="00327C5B"/>
    <w:rsid w:val="00334DB2"/>
    <w:rsid w:val="0033622C"/>
    <w:rsid w:val="00341574"/>
    <w:rsid w:val="0034165E"/>
    <w:rsid w:val="00341A37"/>
    <w:rsid w:val="00342316"/>
    <w:rsid w:val="00344816"/>
    <w:rsid w:val="003450B2"/>
    <w:rsid w:val="00353E55"/>
    <w:rsid w:val="00355840"/>
    <w:rsid w:val="00355C08"/>
    <w:rsid w:val="00356D39"/>
    <w:rsid w:val="0036054E"/>
    <w:rsid w:val="003608BC"/>
    <w:rsid w:val="00371BC6"/>
    <w:rsid w:val="00375B91"/>
    <w:rsid w:val="003770D2"/>
    <w:rsid w:val="0038731B"/>
    <w:rsid w:val="003906C5"/>
    <w:rsid w:val="003918B5"/>
    <w:rsid w:val="00391DE5"/>
    <w:rsid w:val="00397A74"/>
    <w:rsid w:val="003A6F97"/>
    <w:rsid w:val="003A7FA0"/>
    <w:rsid w:val="003B34C1"/>
    <w:rsid w:val="003B3C88"/>
    <w:rsid w:val="003C378C"/>
    <w:rsid w:val="003C5A6B"/>
    <w:rsid w:val="003D11EA"/>
    <w:rsid w:val="003D1548"/>
    <w:rsid w:val="003D3102"/>
    <w:rsid w:val="003D3F87"/>
    <w:rsid w:val="003D44E0"/>
    <w:rsid w:val="003D62D7"/>
    <w:rsid w:val="003E0FE0"/>
    <w:rsid w:val="003E226A"/>
    <w:rsid w:val="003E2F59"/>
    <w:rsid w:val="003E400A"/>
    <w:rsid w:val="003E4AB5"/>
    <w:rsid w:val="003E4B25"/>
    <w:rsid w:val="003E7746"/>
    <w:rsid w:val="003F0E91"/>
    <w:rsid w:val="003F61B5"/>
    <w:rsid w:val="003F6684"/>
    <w:rsid w:val="003F76F9"/>
    <w:rsid w:val="004060ED"/>
    <w:rsid w:val="00407275"/>
    <w:rsid w:val="004102A8"/>
    <w:rsid w:val="0041260C"/>
    <w:rsid w:val="00416BC8"/>
    <w:rsid w:val="00416F51"/>
    <w:rsid w:val="00417128"/>
    <w:rsid w:val="00422266"/>
    <w:rsid w:val="00423263"/>
    <w:rsid w:val="00423DEF"/>
    <w:rsid w:val="0043147D"/>
    <w:rsid w:val="00441CD2"/>
    <w:rsid w:val="004422B3"/>
    <w:rsid w:val="004427B9"/>
    <w:rsid w:val="004457CD"/>
    <w:rsid w:val="00446579"/>
    <w:rsid w:val="00447425"/>
    <w:rsid w:val="004501A3"/>
    <w:rsid w:val="00450B87"/>
    <w:rsid w:val="0045117A"/>
    <w:rsid w:val="00451A15"/>
    <w:rsid w:val="00455B8A"/>
    <w:rsid w:val="00462612"/>
    <w:rsid w:val="00462ED5"/>
    <w:rsid w:val="00465F44"/>
    <w:rsid w:val="00474003"/>
    <w:rsid w:val="004769FA"/>
    <w:rsid w:val="00480F05"/>
    <w:rsid w:val="00481AB3"/>
    <w:rsid w:val="00482C1A"/>
    <w:rsid w:val="0048385D"/>
    <w:rsid w:val="00485943"/>
    <w:rsid w:val="004943E4"/>
    <w:rsid w:val="00495AFA"/>
    <w:rsid w:val="004A0A42"/>
    <w:rsid w:val="004A2A78"/>
    <w:rsid w:val="004A5D75"/>
    <w:rsid w:val="004A7C30"/>
    <w:rsid w:val="004B0700"/>
    <w:rsid w:val="004B0DEB"/>
    <w:rsid w:val="004B273C"/>
    <w:rsid w:val="004B3A5F"/>
    <w:rsid w:val="004B3ABC"/>
    <w:rsid w:val="004B3DE1"/>
    <w:rsid w:val="004B45E8"/>
    <w:rsid w:val="004B6781"/>
    <w:rsid w:val="004C1ED0"/>
    <w:rsid w:val="004C224C"/>
    <w:rsid w:val="004C26CD"/>
    <w:rsid w:val="004C3DA4"/>
    <w:rsid w:val="004C52CD"/>
    <w:rsid w:val="004D00FF"/>
    <w:rsid w:val="004D34AD"/>
    <w:rsid w:val="004D3C1E"/>
    <w:rsid w:val="004D5AF0"/>
    <w:rsid w:val="004D692B"/>
    <w:rsid w:val="004E22AF"/>
    <w:rsid w:val="004E24E3"/>
    <w:rsid w:val="004E2722"/>
    <w:rsid w:val="004E5FF1"/>
    <w:rsid w:val="004E651D"/>
    <w:rsid w:val="004F04EA"/>
    <w:rsid w:val="004F109F"/>
    <w:rsid w:val="004F2C13"/>
    <w:rsid w:val="004F3FE2"/>
    <w:rsid w:val="004F4E84"/>
    <w:rsid w:val="004F56A6"/>
    <w:rsid w:val="004F762A"/>
    <w:rsid w:val="004F7D9A"/>
    <w:rsid w:val="005028ED"/>
    <w:rsid w:val="00502969"/>
    <w:rsid w:val="00503339"/>
    <w:rsid w:val="00503E4C"/>
    <w:rsid w:val="00504A0D"/>
    <w:rsid w:val="005101A3"/>
    <w:rsid w:val="005124C3"/>
    <w:rsid w:val="0051364A"/>
    <w:rsid w:val="00513E7E"/>
    <w:rsid w:val="00514EE5"/>
    <w:rsid w:val="00515E1A"/>
    <w:rsid w:val="0052378B"/>
    <w:rsid w:val="0052502B"/>
    <w:rsid w:val="005258E6"/>
    <w:rsid w:val="00526C58"/>
    <w:rsid w:val="0052796B"/>
    <w:rsid w:val="00533064"/>
    <w:rsid w:val="005402B4"/>
    <w:rsid w:val="00541391"/>
    <w:rsid w:val="0054275A"/>
    <w:rsid w:val="00543308"/>
    <w:rsid w:val="0054438F"/>
    <w:rsid w:val="005461AB"/>
    <w:rsid w:val="005465C5"/>
    <w:rsid w:val="00546A4B"/>
    <w:rsid w:val="00546EF7"/>
    <w:rsid w:val="0055224E"/>
    <w:rsid w:val="005533D2"/>
    <w:rsid w:val="005546A3"/>
    <w:rsid w:val="00556C95"/>
    <w:rsid w:val="00565A28"/>
    <w:rsid w:val="00573C40"/>
    <w:rsid w:val="00574121"/>
    <w:rsid w:val="0058625E"/>
    <w:rsid w:val="00586DAA"/>
    <w:rsid w:val="005873CB"/>
    <w:rsid w:val="00593721"/>
    <w:rsid w:val="005957DC"/>
    <w:rsid w:val="005958A0"/>
    <w:rsid w:val="005A6256"/>
    <w:rsid w:val="005A6B42"/>
    <w:rsid w:val="005B0A46"/>
    <w:rsid w:val="005B1261"/>
    <w:rsid w:val="005B3F6F"/>
    <w:rsid w:val="005C03A3"/>
    <w:rsid w:val="005C270F"/>
    <w:rsid w:val="005C3615"/>
    <w:rsid w:val="005C4252"/>
    <w:rsid w:val="005C7CAD"/>
    <w:rsid w:val="005D2B7F"/>
    <w:rsid w:val="005D3BCF"/>
    <w:rsid w:val="005D5DEA"/>
    <w:rsid w:val="005D6D18"/>
    <w:rsid w:val="005E008D"/>
    <w:rsid w:val="005E19CF"/>
    <w:rsid w:val="005E2595"/>
    <w:rsid w:val="005E28A8"/>
    <w:rsid w:val="005E3570"/>
    <w:rsid w:val="005E413D"/>
    <w:rsid w:val="005E6C67"/>
    <w:rsid w:val="005F1D39"/>
    <w:rsid w:val="005F537E"/>
    <w:rsid w:val="005F5A9B"/>
    <w:rsid w:val="00603D58"/>
    <w:rsid w:val="00604AC4"/>
    <w:rsid w:val="00606689"/>
    <w:rsid w:val="0061131E"/>
    <w:rsid w:val="0061141E"/>
    <w:rsid w:val="00613BBD"/>
    <w:rsid w:val="00614874"/>
    <w:rsid w:val="00615F2A"/>
    <w:rsid w:val="0061626D"/>
    <w:rsid w:val="00617E43"/>
    <w:rsid w:val="00621858"/>
    <w:rsid w:val="006246EC"/>
    <w:rsid w:val="006270C5"/>
    <w:rsid w:val="0062796D"/>
    <w:rsid w:val="00630F7B"/>
    <w:rsid w:val="00631B5E"/>
    <w:rsid w:val="00633E64"/>
    <w:rsid w:val="00634D14"/>
    <w:rsid w:val="00634DA4"/>
    <w:rsid w:val="00634F07"/>
    <w:rsid w:val="006372C7"/>
    <w:rsid w:val="00637E41"/>
    <w:rsid w:val="0064090B"/>
    <w:rsid w:val="00641655"/>
    <w:rsid w:val="00645141"/>
    <w:rsid w:val="006454F6"/>
    <w:rsid w:val="00646201"/>
    <w:rsid w:val="00646F26"/>
    <w:rsid w:val="00647AFB"/>
    <w:rsid w:val="00650125"/>
    <w:rsid w:val="00650BD7"/>
    <w:rsid w:val="00651ED5"/>
    <w:rsid w:val="00652C6F"/>
    <w:rsid w:val="00655B85"/>
    <w:rsid w:val="00664419"/>
    <w:rsid w:val="00664BDD"/>
    <w:rsid w:val="0066683F"/>
    <w:rsid w:val="006700F3"/>
    <w:rsid w:val="00671559"/>
    <w:rsid w:val="006725CB"/>
    <w:rsid w:val="00675CF8"/>
    <w:rsid w:val="0068330D"/>
    <w:rsid w:val="00684621"/>
    <w:rsid w:val="0068626E"/>
    <w:rsid w:val="00686599"/>
    <w:rsid w:val="00686649"/>
    <w:rsid w:val="006903CB"/>
    <w:rsid w:val="0069462A"/>
    <w:rsid w:val="0069467C"/>
    <w:rsid w:val="00696C21"/>
    <w:rsid w:val="00696F28"/>
    <w:rsid w:val="006A03FD"/>
    <w:rsid w:val="006A4078"/>
    <w:rsid w:val="006A509F"/>
    <w:rsid w:val="006B1918"/>
    <w:rsid w:val="006B31AB"/>
    <w:rsid w:val="006B32FD"/>
    <w:rsid w:val="006B4D8A"/>
    <w:rsid w:val="006C2253"/>
    <w:rsid w:val="006C68F5"/>
    <w:rsid w:val="006D2658"/>
    <w:rsid w:val="006E2D60"/>
    <w:rsid w:val="006E4201"/>
    <w:rsid w:val="006E5D6F"/>
    <w:rsid w:val="006F4463"/>
    <w:rsid w:val="006F5F04"/>
    <w:rsid w:val="006F62A8"/>
    <w:rsid w:val="00700816"/>
    <w:rsid w:val="00700F45"/>
    <w:rsid w:val="007012B8"/>
    <w:rsid w:val="0070415C"/>
    <w:rsid w:val="00704752"/>
    <w:rsid w:val="0071030E"/>
    <w:rsid w:val="00711409"/>
    <w:rsid w:val="00712381"/>
    <w:rsid w:val="00712477"/>
    <w:rsid w:val="00720A70"/>
    <w:rsid w:val="00720B34"/>
    <w:rsid w:val="0072653D"/>
    <w:rsid w:val="00731002"/>
    <w:rsid w:val="00735E50"/>
    <w:rsid w:val="00737D30"/>
    <w:rsid w:val="00740E49"/>
    <w:rsid w:val="00743C0E"/>
    <w:rsid w:val="00743FD4"/>
    <w:rsid w:val="007459B9"/>
    <w:rsid w:val="007476C2"/>
    <w:rsid w:val="00751417"/>
    <w:rsid w:val="007544CA"/>
    <w:rsid w:val="00761511"/>
    <w:rsid w:val="007668E1"/>
    <w:rsid w:val="00771093"/>
    <w:rsid w:val="00775896"/>
    <w:rsid w:val="00776E94"/>
    <w:rsid w:val="00783C4B"/>
    <w:rsid w:val="00783D41"/>
    <w:rsid w:val="0078548B"/>
    <w:rsid w:val="00787E45"/>
    <w:rsid w:val="0079062A"/>
    <w:rsid w:val="007914FA"/>
    <w:rsid w:val="00792DB3"/>
    <w:rsid w:val="007978AF"/>
    <w:rsid w:val="007A0CA5"/>
    <w:rsid w:val="007A188D"/>
    <w:rsid w:val="007A5CFE"/>
    <w:rsid w:val="007B12A5"/>
    <w:rsid w:val="007B17EB"/>
    <w:rsid w:val="007B4745"/>
    <w:rsid w:val="007C1EB5"/>
    <w:rsid w:val="007C51B7"/>
    <w:rsid w:val="007C5993"/>
    <w:rsid w:val="007C67CF"/>
    <w:rsid w:val="007C75BE"/>
    <w:rsid w:val="007C76D1"/>
    <w:rsid w:val="007D204F"/>
    <w:rsid w:val="007D3FEE"/>
    <w:rsid w:val="007D4DB5"/>
    <w:rsid w:val="007D4F71"/>
    <w:rsid w:val="007D65A6"/>
    <w:rsid w:val="007D65B4"/>
    <w:rsid w:val="007D70A7"/>
    <w:rsid w:val="007D74CE"/>
    <w:rsid w:val="007E02A1"/>
    <w:rsid w:val="007E0B7E"/>
    <w:rsid w:val="007E2D9A"/>
    <w:rsid w:val="007E42A2"/>
    <w:rsid w:val="007F4B78"/>
    <w:rsid w:val="007F5665"/>
    <w:rsid w:val="007F5674"/>
    <w:rsid w:val="008007F7"/>
    <w:rsid w:val="008033A2"/>
    <w:rsid w:val="00803821"/>
    <w:rsid w:val="00814EF5"/>
    <w:rsid w:val="00823A3C"/>
    <w:rsid w:val="00823B63"/>
    <w:rsid w:val="00827B20"/>
    <w:rsid w:val="00834D02"/>
    <w:rsid w:val="0083539C"/>
    <w:rsid w:val="00837DD3"/>
    <w:rsid w:val="00840B6C"/>
    <w:rsid w:val="008416DC"/>
    <w:rsid w:val="00845050"/>
    <w:rsid w:val="0084623A"/>
    <w:rsid w:val="0085107B"/>
    <w:rsid w:val="00852470"/>
    <w:rsid w:val="00854301"/>
    <w:rsid w:val="00857CD1"/>
    <w:rsid w:val="008601B8"/>
    <w:rsid w:val="00860C0C"/>
    <w:rsid w:val="0086401F"/>
    <w:rsid w:val="00864858"/>
    <w:rsid w:val="008676A4"/>
    <w:rsid w:val="00867932"/>
    <w:rsid w:val="00871E93"/>
    <w:rsid w:val="008728FC"/>
    <w:rsid w:val="00872DB1"/>
    <w:rsid w:val="00875288"/>
    <w:rsid w:val="00876659"/>
    <w:rsid w:val="00876CBF"/>
    <w:rsid w:val="00880948"/>
    <w:rsid w:val="008810F8"/>
    <w:rsid w:val="0088589A"/>
    <w:rsid w:val="00886E5F"/>
    <w:rsid w:val="008932F3"/>
    <w:rsid w:val="0089378F"/>
    <w:rsid w:val="00893853"/>
    <w:rsid w:val="00895C2B"/>
    <w:rsid w:val="00896B11"/>
    <w:rsid w:val="008A1279"/>
    <w:rsid w:val="008A51D6"/>
    <w:rsid w:val="008A5AE9"/>
    <w:rsid w:val="008A7206"/>
    <w:rsid w:val="008B21BA"/>
    <w:rsid w:val="008B286B"/>
    <w:rsid w:val="008C1CCC"/>
    <w:rsid w:val="008C460E"/>
    <w:rsid w:val="008D440F"/>
    <w:rsid w:val="008D7F68"/>
    <w:rsid w:val="008E1A87"/>
    <w:rsid w:val="008E2772"/>
    <w:rsid w:val="008E43BD"/>
    <w:rsid w:val="008F22F8"/>
    <w:rsid w:val="00901760"/>
    <w:rsid w:val="00906861"/>
    <w:rsid w:val="00910096"/>
    <w:rsid w:val="00910EDC"/>
    <w:rsid w:val="009149CC"/>
    <w:rsid w:val="00916EF9"/>
    <w:rsid w:val="00917227"/>
    <w:rsid w:val="0092217E"/>
    <w:rsid w:val="009235F9"/>
    <w:rsid w:val="009264A3"/>
    <w:rsid w:val="00927661"/>
    <w:rsid w:val="00931E7F"/>
    <w:rsid w:val="0093339B"/>
    <w:rsid w:val="00935802"/>
    <w:rsid w:val="00940F05"/>
    <w:rsid w:val="0094129A"/>
    <w:rsid w:val="00941453"/>
    <w:rsid w:val="00942D78"/>
    <w:rsid w:val="009430EF"/>
    <w:rsid w:val="0094613B"/>
    <w:rsid w:val="00952500"/>
    <w:rsid w:val="00952993"/>
    <w:rsid w:val="00953F6B"/>
    <w:rsid w:val="00954B94"/>
    <w:rsid w:val="009552FE"/>
    <w:rsid w:val="00960DF5"/>
    <w:rsid w:val="00964A2E"/>
    <w:rsid w:val="009650D6"/>
    <w:rsid w:val="00965DAB"/>
    <w:rsid w:val="0096697F"/>
    <w:rsid w:val="00967D7E"/>
    <w:rsid w:val="009700DB"/>
    <w:rsid w:val="00970920"/>
    <w:rsid w:val="00971BBB"/>
    <w:rsid w:val="00972DC5"/>
    <w:rsid w:val="009734D6"/>
    <w:rsid w:val="00973C10"/>
    <w:rsid w:val="00974EEE"/>
    <w:rsid w:val="009775C1"/>
    <w:rsid w:val="00977D3A"/>
    <w:rsid w:val="00985C69"/>
    <w:rsid w:val="00991041"/>
    <w:rsid w:val="00991F6C"/>
    <w:rsid w:val="0099260B"/>
    <w:rsid w:val="00992C45"/>
    <w:rsid w:val="0099479D"/>
    <w:rsid w:val="00995AA0"/>
    <w:rsid w:val="009A01A8"/>
    <w:rsid w:val="009A185F"/>
    <w:rsid w:val="009A1C9E"/>
    <w:rsid w:val="009A31EE"/>
    <w:rsid w:val="009A44D4"/>
    <w:rsid w:val="009A5C63"/>
    <w:rsid w:val="009A6E38"/>
    <w:rsid w:val="009A76F2"/>
    <w:rsid w:val="009A7A28"/>
    <w:rsid w:val="009B0C7F"/>
    <w:rsid w:val="009B1C5F"/>
    <w:rsid w:val="009B2D4A"/>
    <w:rsid w:val="009B30EF"/>
    <w:rsid w:val="009B343A"/>
    <w:rsid w:val="009B704E"/>
    <w:rsid w:val="009B7C67"/>
    <w:rsid w:val="009C0275"/>
    <w:rsid w:val="009C23D3"/>
    <w:rsid w:val="009C2459"/>
    <w:rsid w:val="009C3800"/>
    <w:rsid w:val="009D212B"/>
    <w:rsid w:val="009D3EAB"/>
    <w:rsid w:val="009D43F0"/>
    <w:rsid w:val="009D4E96"/>
    <w:rsid w:val="009D79D0"/>
    <w:rsid w:val="009E4E4E"/>
    <w:rsid w:val="009E4FAF"/>
    <w:rsid w:val="009E6026"/>
    <w:rsid w:val="009E60AE"/>
    <w:rsid w:val="009E6F48"/>
    <w:rsid w:val="00A01074"/>
    <w:rsid w:val="00A01F9D"/>
    <w:rsid w:val="00A04E49"/>
    <w:rsid w:val="00A05EDD"/>
    <w:rsid w:val="00A063F2"/>
    <w:rsid w:val="00A102E2"/>
    <w:rsid w:val="00A10B19"/>
    <w:rsid w:val="00A11F06"/>
    <w:rsid w:val="00A1439A"/>
    <w:rsid w:val="00A157FA"/>
    <w:rsid w:val="00A22F58"/>
    <w:rsid w:val="00A25347"/>
    <w:rsid w:val="00A32328"/>
    <w:rsid w:val="00A35F5F"/>
    <w:rsid w:val="00A36DFB"/>
    <w:rsid w:val="00A3764E"/>
    <w:rsid w:val="00A431E1"/>
    <w:rsid w:val="00A452DB"/>
    <w:rsid w:val="00A51620"/>
    <w:rsid w:val="00A51E00"/>
    <w:rsid w:val="00A54611"/>
    <w:rsid w:val="00A5694F"/>
    <w:rsid w:val="00A5737F"/>
    <w:rsid w:val="00A575C7"/>
    <w:rsid w:val="00A64EFC"/>
    <w:rsid w:val="00A65F98"/>
    <w:rsid w:val="00A73326"/>
    <w:rsid w:val="00A76002"/>
    <w:rsid w:val="00A77971"/>
    <w:rsid w:val="00A82E57"/>
    <w:rsid w:val="00A85221"/>
    <w:rsid w:val="00A91373"/>
    <w:rsid w:val="00A918A2"/>
    <w:rsid w:val="00AA2830"/>
    <w:rsid w:val="00AB1520"/>
    <w:rsid w:val="00AB35C8"/>
    <w:rsid w:val="00AB4782"/>
    <w:rsid w:val="00AB69E9"/>
    <w:rsid w:val="00AC078B"/>
    <w:rsid w:val="00AC1C05"/>
    <w:rsid w:val="00AC3E9F"/>
    <w:rsid w:val="00AC7FB6"/>
    <w:rsid w:val="00AD03E7"/>
    <w:rsid w:val="00AD19AC"/>
    <w:rsid w:val="00AD2DDA"/>
    <w:rsid w:val="00AD4C4F"/>
    <w:rsid w:val="00AD5FE2"/>
    <w:rsid w:val="00AD64A7"/>
    <w:rsid w:val="00AE1752"/>
    <w:rsid w:val="00AE282D"/>
    <w:rsid w:val="00AE34EE"/>
    <w:rsid w:val="00AE364D"/>
    <w:rsid w:val="00AE554E"/>
    <w:rsid w:val="00B01533"/>
    <w:rsid w:val="00B01DB5"/>
    <w:rsid w:val="00B02961"/>
    <w:rsid w:val="00B056E5"/>
    <w:rsid w:val="00B1090A"/>
    <w:rsid w:val="00B177A0"/>
    <w:rsid w:val="00B21951"/>
    <w:rsid w:val="00B338DA"/>
    <w:rsid w:val="00B35B4E"/>
    <w:rsid w:val="00B427CC"/>
    <w:rsid w:val="00B447E7"/>
    <w:rsid w:val="00B45DA8"/>
    <w:rsid w:val="00B46CBA"/>
    <w:rsid w:val="00B4785A"/>
    <w:rsid w:val="00B5195B"/>
    <w:rsid w:val="00B553C7"/>
    <w:rsid w:val="00B66CD7"/>
    <w:rsid w:val="00B714EE"/>
    <w:rsid w:val="00B7720B"/>
    <w:rsid w:val="00B80A93"/>
    <w:rsid w:val="00B814D7"/>
    <w:rsid w:val="00B839FF"/>
    <w:rsid w:val="00B843A7"/>
    <w:rsid w:val="00B927B1"/>
    <w:rsid w:val="00B9718D"/>
    <w:rsid w:val="00BA2D31"/>
    <w:rsid w:val="00BA67CE"/>
    <w:rsid w:val="00BA698D"/>
    <w:rsid w:val="00BA6B99"/>
    <w:rsid w:val="00BB0B48"/>
    <w:rsid w:val="00BB26E4"/>
    <w:rsid w:val="00BB43E1"/>
    <w:rsid w:val="00BB53A1"/>
    <w:rsid w:val="00BB728F"/>
    <w:rsid w:val="00BC279A"/>
    <w:rsid w:val="00BC49E3"/>
    <w:rsid w:val="00BC66E5"/>
    <w:rsid w:val="00BC6EA0"/>
    <w:rsid w:val="00BC7E7F"/>
    <w:rsid w:val="00BD5423"/>
    <w:rsid w:val="00BD6DD9"/>
    <w:rsid w:val="00BE06ED"/>
    <w:rsid w:val="00BE5AA8"/>
    <w:rsid w:val="00BF0AE6"/>
    <w:rsid w:val="00BF1945"/>
    <w:rsid w:val="00BF1DAB"/>
    <w:rsid w:val="00BF305D"/>
    <w:rsid w:val="00C00501"/>
    <w:rsid w:val="00C006DE"/>
    <w:rsid w:val="00C07B3E"/>
    <w:rsid w:val="00C102BA"/>
    <w:rsid w:val="00C11900"/>
    <w:rsid w:val="00C1561E"/>
    <w:rsid w:val="00C212D4"/>
    <w:rsid w:val="00C220D1"/>
    <w:rsid w:val="00C44FFA"/>
    <w:rsid w:val="00C459AB"/>
    <w:rsid w:val="00C4758C"/>
    <w:rsid w:val="00C55254"/>
    <w:rsid w:val="00C56921"/>
    <w:rsid w:val="00C56DBF"/>
    <w:rsid w:val="00C62B29"/>
    <w:rsid w:val="00C65514"/>
    <w:rsid w:val="00C65D65"/>
    <w:rsid w:val="00C6698F"/>
    <w:rsid w:val="00C724E8"/>
    <w:rsid w:val="00C74975"/>
    <w:rsid w:val="00C74CAB"/>
    <w:rsid w:val="00C768A1"/>
    <w:rsid w:val="00C77C0B"/>
    <w:rsid w:val="00C80361"/>
    <w:rsid w:val="00C81D57"/>
    <w:rsid w:val="00C8276B"/>
    <w:rsid w:val="00C82B4E"/>
    <w:rsid w:val="00C83C84"/>
    <w:rsid w:val="00C84348"/>
    <w:rsid w:val="00C846CE"/>
    <w:rsid w:val="00C85262"/>
    <w:rsid w:val="00C85286"/>
    <w:rsid w:val="00C858E2"/>
    <w:rsid w:val="00C93FEC"/>
    <w:rsid w:val="00C941A8"/>
    <w:rsid w:val="00C94830"/>
    <w:rsid w:val="00C94CDB"/>
    <w:rsid w:val="00C9504E"/>
    <w:rsid w:val="00C953F1"/>
    <w:rsid w:val="00C95A07"/>
    <w:rsid w:val="00C97269"/>
    <w:rsid w:val="00CA6592"/>
    <w:rsid w:val="00CB01A2"/>
    <w:rsid w:val="00CB17D0"/>
    <w:rsid w:val="00CB1D2F"/>
    <w:rsid w:val="00CB3720"/>
    <w:rsid w:val="00CB3F00"/>
    <w:rsid w:val="00CC18CF"/>
    <w:rsid w:val="00CD0DDF"/>
    <w:rsid w:val="00CD29A2"/>
    <w:rsid w:val="00CD3BED"/>
    <w:rsid w:val="00CE24A8"/>
    <w:rsid w:val="00CE6A44"/>
    <w:rsid w:val="00CF39F6"/>
    <w:rsid w:val="00D05A28"/>
    <w:rsid w:val="00D0713F"/>
    <w:rsid w:val="00D11005"/>
    <w:rsid w:val="00D218D1"/>
    <w:rsid w:val="00D249A4"/>
    <w:rsid w:val="00D255DE"/>
    <w:rsid w:val="00D26C69"/>
    <w:rsid w:val="00D27E71"/>
    <w:rsid w:val="00D27EBD"/>
    <w:rsid w:val="00D317BA"/>
    <w:rsid w:val="00D32847"/>
    <w:rsid w:val="00D34890"/>
    <w:rsid w:val="00D353C3"/>
    <w:rsid w:val="00D4421F"/>
    <w:rsid w:val="00D44C2E"/>
    <w:rsid w:val="00D470E2"/>
    <w:rsid w:val="00D47DAF"/>
    <w:rsid w:val="00D53743"/>
    <w:rsid w:val="00D53AF7"/>
    <w:rsid w:val="00D55490"/>
    <w:rsid w:val="00D563C7"/>
    <w:rsid w:val="00D579A4"/>
    <w:rsid w:val="00D57BBD"/>
    <w:rsid w:val="00D6011E"/>
    <w:rsid w:val="00D61EB6"/>
    <w:rsid w:val="00D72A3D"/>
    <w:rsid w:val="00D736DA"/>
    <w:rsid w:val="00D80633"/>
    <w:rsid w:val="00D8070B"/>
    <w:rsid w:val="00D824F4"/>
    <w:rsid w:val="00D835ED"/>
    <w:rsid w:val="00D83CD2"/>
    <w:rsid w:val="00D87273"/>
    <w:rsid w:val="00D913FC"/>
    <w:rsid w:val="00D91691"/>
    <w:rsid w:val="00D96DBF"/>
    <w:rsid w:val="00DA177E"/>
    <w:rsid w:val="00DA1DFF"/>
    <w:rsid w:val="00DA3412"/>
    <w:rsid w:val="00DB0E7F"/>
    <w:rsid w:val="00DB3F71"/>
    <w:rsid w:val="00DB40F7"/>
    <w:rsid w:val="00DC4309"/>
    <w:rsid w:val="00DC4CC8"/>
    <w:rsid w:val="00DC7289"/>
    <w:rsid w:val="00DC767D"/>
    <w:rsid w:val="00DD06F7"/>
    <w:rsid w:val="00DD27AE"/>
    <w:rsid w:val="00DD57F2"/>
    <w:rsid w:val="00DF0873"/>
    <w:rsid w:val="00DF4119"/>
    <w:rsid w:val="00DF6E13"/>
    <w:rsid w:val="00DF6F73"/>
    <w:rsid w:val="00E05920"/>
    <w:rsid w:val="00E10496"/>
    <w:rsid w:val="00E16DB4"/>
    <w:rsid w:val="00E215DD"/>
    <w:rsid w:val="00E23E40"/>
    <w:rsid w:val="00E24686"/>
    <w:rsid w:val="00E271DE"/>
    <w:rsid w:val="00E27C49"/>
    <w:rsid w:val="00E30691"/>
    <w:rsid w:val="00E31800"/>
    <w:rsid w:val="00E3315C"/>
    <w:rsid w:val="00E3590D"/>
    <w:rsid w:val="00E455C9"/>
    <w:rsid w:val="00E46229"/>
    <w:rsid w:val="00E46744"/>
    <w:rsid w:val="00E473A0"/>
    <w:rsid w:val="00E476E7"/>
    <w:rsid w:val="00E51F9F"/>
    <w:rsid w:val="00E543AC"/>
    <w:rsid w:val="00E60840"/>
    <w:rsid w:val="00E67822"/>
    <w:rsid w:val="00E70432"/>
    <w:rsid w:val="00E70CB2"/>
    <w:rsid w:val="00E7279B"/>
    <w:rsid w:val="00E76E7B"/>
    <w:rsid w:val="00E83F54"/>
    <w:rsid w:val="00E84520"/>
    <w:rsid w:val="00E87A9D"/>
    <w:rsid w:val="00E95C82"/>
    <w:rsid w:val="00EA4A46"/>
    <w:rsid w:val="00EB1C7D"/>
    <w:rsid w:val="00EB5DD1"/>
    <w:rsid w:val="00EC3E57"/>
    <w:rsid w:val="00EC6B20"/>
    <w:rsid w:val="00ED2402"/>
    <w:rsid w:val="00ED3738"/>
    <w:rsid w:val="00ED3929"/>
    <w:rsid w:val="00ED41E4"/>
    <w:rsid w:val="00ED52EA"/>
    <w:rsid w:val="00EE1CC7"/>
    <w:rsid w:val="00EE36C5"/>
    <w:rsid w:val="00EE3A99"/>
    <w:rsid w:val="00EF09A1"/>
    <w:rsid w:val="00EF1A98"/>
    <w:rsid w:val="00EF5AC1"/>
    <w:rsid w:val="00F033EB"/>
    <w:rsid w:val="00F1082C"/>
    <w:rsid w:val="00F10A15"/>
    <w:rsid w:val="00F15138"/>
    <w:rsid w:val="00F15585"/>
    <w:rsid w:val="00F16982"/>
    <w:rsid w:val="00F175F1"/>
    <w:rsid w:val="00F20CD8"/>
    <w:rsid w:val="00F21080"/>
    <w:rsid w:val="00F2254C"/>
    <w:rsid w:val="00F240F3"/>
    <w:rsid w:val="00F25E4B"/>
    <w:rsid w:val="00F262AA"/>
    <w:rsid w:val="00F267CE"/>
    <w:rsid w:val="00F26BE3"/>
    <w:rsid w:val="00F30B65"/>
    <w:rsid w:val="00F30EC3"/>
    <w:rsid w:val="00F31715"/>
    <w:rsid w:val="00F31F38"/>
    <w:rsid w:val="00F323F4"/>
    <w:rsid w:val="00F33FB5"/>
    <w:rsid w:val="00F3543F"/>
    <w:rsid w:val="00F404B7"/>
    <w:rsid w:val="00F426F3"/>
    <w:rsid w:val="00F504CF"/>
    <w:rsid w:val="00F51B8E"/>
    <w:rsid w:val="00F564A9"/>
    <w:rsid w:val="00F6145C"/>
    <w:rsid w:val="00F64590"/>
    <w:rsid w:val="00F701F3"/>
    <w:rsid w:val="00F7033E"/>
    <w:rsid w:val="00F738DF"/>
    <w:rsid w:val="00F73F45"/>
    <w:rsid w:val="00F83DAC"/>
    <w:rsid w:val="00F8535F"/>
    <w:rsid w:val="00F85CC7"/>
    <w:rsid w:val="00F87CDF"/>
    <w:rsid w:val="00F911A2"/>
    <w:rsid w:val="00F9235B"/>
    <w:rsid w:val="00F940E7"/>
    <w:rsid w:val="00FA1B52"/>
    <w:rsid w:val="00FA5BD7"/>
    <w:rsid w:val="00FA6C7A"/>
    <w:rsid w:val="00FB2AB3"/>
    <w:rsid w:val="00FB319C"/>
    <w:rsid w:val="00FB360B"/>
    <w:rsid w:val="00FB3AFB"/>
    <w:rsid w:val="00FB5591"/>
    <w:rsid w:val="00FB5EE5"/>
    <w:rsid w:val="00FB732C"/>
    <w:rsid w:val="00FC0291"/>
    <w:rsid w:val="00FC0554"/>
    <w:rsid w:val="00FC4104"/>
    <w:rsid w:val="00FC6B6C"/>
    <w:rsid w:val="00FD2165"/>
    <w:rsid w:val="00FD26C7"/>
    <w:rsid w:val="00FD2998"/>
    <w:rsid w:val="00FE2FA1"/>
    <w:rsid w:val="00FE429A"/>
    <w:rsid w:val="00FE4A55"/>
    <w:rsid w:val="00FE53B6"/>
    <w:rsid w:val="00FE5E9D"/>
    <w:rsid w:val="00FF2528"/>
    <w:rsid w:val="00FF30A0"/>
    <w:rsid w:val="00FF78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D57"/>
    <w:rPr>
      <w:rFonts w:ascii="Times New Roman" w:eastAsia="Times New Roman" w:hAnsi="Times New Roman"/>
      <w:sz w:val="24"/>
      <w:szCs w:val="24"/>
      <w:lang w:val="ro-RO" w:eastAsia="ro-RO"/>
    </w:rPr>
  </w:style>
  <w:style w:type="paragraph" w:styleId="Heading1">
    <w:name w:val="heading 1"/>
    <w:basedOn w:val="Normal"/>
    <w:next w:val="Normal"/>
    <w:link w:val="Heading1Char"/>
    <w:uiPriority w:val="99"/>
    <w:qFormat/>
    <w:rsid w:val="00C81D57"/>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C81D57"/>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C81D57"/>
    <w:pPr>
      <w:spacing w:before="100" w:beforeAutospacing="1" w:after="100" w:afterAutospacing="1"/>
      <w:outlineLvl w:val="2"/>
    </w:pPr>
    <w:rPr>
      <w:rFonts w:ascii="Tahoma" w:hAnsi="Tahoma" w:cs="Tahoma"/>
      <w:b/>
      <w:bCs/>
      <w:color w:val="FFFFFF"/>
      <w:sz w:val="18"/>
      <w:szCs w:val="18"/>
      <w:lang w:val="en-US" w:eastAsia="en-US"/>
    </w:rPr>
  </w:style>
  <w:style w:type="paragraph" w:styleId="Heading4">
    <w:name w:val="heading 4"/>
    <w:basedOn w:val="Normal"/>
    <w:next w:val="Normal"/>
    <w:link w:val="Heading4Char"/>
    <w:uiPriority w:val="99"/>
    <w:qFormat/>
    <w:locked/>
    <w:rsid w:val="00C07B3E"/>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C07B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81D57"/>
    <w:rPr>
      <w:rFonts w:ascii="Cambria" w:hAnsi="Cambria" w:cs="Cambria"/>
      <w:b/>
      <w:bCs/>
      <w:kern w:val="32"/>
      <w:sz w:val="32"/>
      <w:szCs w:val="32"/>
      <w:lang w:val="ro-RO" w:eastAsia="ro-RO"/>
    </w:rPr>
  </w:style>
  <w:style w:type="character" w:customStyle="1" w:styleId="Heading2Char">
    <w:name w:val="Heading 2 Char"/>
    <w:link w:val="Heading2"/>
    <w:uiPriority w:val="99"/>
    <w:locked/>
    <w:rsid w:val="00C81D57"/>
    <w:rPr>
      <w:rFonts w:ascii="Arial" w:hAnsi="Arial" w:cs="Arial"/>
      <w:b/>
      <w:bCs/>
      <w:i/>
      <w:iCs/>
      <w:sz w:val="28"/>
      <w:szCs w:val="28"/>
      <w:lang w:val="ro-RO" w:eastAsia="ro-RO"/>
    </w:rPr>
  </w:style>
  <w:style w:type="character" w:customStyle="1" w:styleId="Heading3Char">
    <w:name w:val="Heading 3 Char"/>
    <w:link w:val="Heading3"/>
    <w:uiPriority w:val="99"/>
    <w:locked/>
    <w:rsid w:val="00C81D57"/>
    <w:rPr>
      <w:rFonts w:ascii="Tahoma" w:hAnsi="Tahoma" w:cs="Tahoma"/>
      <w:b/>
      <w:bCs/>
      <w:color w:val="FFFFFF"/>
      <w:sz w:val="18"/>
      <w:szCs w:val="18"/>
    </w:rPr>
  </w:style>
  <w:style w:type="character" w:customStyle="1" w:styleId="Heading4Char">
    <w:name w:val="Heading 4 Char"/>
    <w:link w:val="Heading4"/>
    <w:uiPriority w:val="99"/>
    <w:semiHidden/>
    <w:locked/>
    <w:rsid w:val="0068330D"/>
    <w:rPr>
      <w:rFonts w:ascii="Calibri" w:hAnsi="Calibri" w:cs="Calibri"/>
      <w:b/>
      <w:bCs/>
      <w:sz w:val="28"/>
      <w:szCs w:val="28"/>
      <w:lang w:val="ro-RO" w:eastAsia="ro-RO"/>
    </w:rPr>
  </w:style>
  <w:style w:type="character" w:customStyle="1" w:styleId="Heading5Char">
    <w:name w:val="Heading 5 Char"/>
    <w:link w:val="Heading5"/>
    <w:uiPriority w:val="99"/>
    <w:semiHidden/>
    <w:locked/>
    <w:rsid w:val="0068330D"/>
    <w:rPr>
      <w:rFonts w:ascii="Calibri" w:hAnsi="Calibri" w:cs="Calibri"/>
      <w:b/>
      <w:bCs/>
      <w:i/>
      <w:iCs/>
      <w:sz w:val="26"/>
      <w:szCs w:val="26"/>
      <w:lang w:val="ro-RO" w:eastAsia="ro-RO"/>
    </w:rPr>
  </w:style>
  <w:style w:type="paragraph" w:styleId="Header">
    <w:name w:val="header"/>
    <w:basedOn w:val="Normal"/>
    <w:link w:val="HeaderChar"/>
    <w:uiPriority w:val="99"/>
    <w:semiHidden/>
    <w:rsid w:val="00C81D57"/>
    <w:pPr>
      <w:tabs>
        <w:tab w:val="center" w:pos="4536"/>
        <w:tab w:val="right" w:pos="9072"/>
      </w:tabs>
    </w:pPr>
  </w:style>
  <w:style w:type="character" w:customStyle="1" w:styleId="HeaderChar">
    <w:name w:val="Header Char"/>
    <w:link w:val="Header"/>
    <w:uiPriority w:val="99"/>
    <w:semiHidden/>
    <w:locked/>
    <w:rsid w:val="00C81D57"/>
    <w:rPr>
      <w:rFonts w:ascii="Times New Roman" w:hAnsi="Times New Roman" w:cs="Times New Roman"/>
      <w:sz w:val="24"/>
      <w:szCs w:val="24"/>
      <w:lang w:val="ro-RO" w:eastAsia="ro-RO"/>
    </w:rPr>
  </w:style>
  <w:style w:type="paragraph" w:styleId="Footer">
    <w:name w:val="footer"/>
    <w:basedOn w:val="Normal"/>
    <w:link w:val="FooterChar"/>
    <w:uiPriority w:val="99"/>
    <w:rsid w:val="00C81D57"/>
    <w:pPr>
      <w:tabs>
        <w:tab w:val="center" w:pos="4536"/>
        <w:tab w:val="right" w:pos="9072"/>
      </w:tabs>
    </w:pPr>
  </w:style>
  <w:style w:type="character" w:customStyle="1" w:styleId="FooterChar">
    <w:name w:val="Footer Char"/>
    <w:link w:val="Footer"/>
    <w:uiPriority w:val="99"/>
    <w:semiHidden/>
    <w:locked/>
    <w:rsid w:val="00C81D57"/>
    <w:rPr>
      <w:rFonts w:ascii="Times New Roman" w:hAnsi="Times New Roman" w:cs="Times New Roman"/>
      <w:sz w:val="24"/>
      <w:szCs w:val="24"/>
      <w:lang w:val="ro-RO" w:eastAsia="ro-RO"/>
    </w:rPr>
  </w:style>
  <w:style w:type="paragraph" w:styleId="BalloonText">
    <w:name w:val="Balloon Text"/>
    <w:basedOn w:val="Normal"/>
    <w:link w:val="BalloonTextChar"/>
    <w:uiPriority w:val="99"/>
    <w:semiHidden/>
    <w:rsid w:val="00C81D57"/>
    <w:rPr>
      <w:rFonts w:ascii="Tahoma" w:hAnsi="Tahoma" w:cs="Tahoma"/>
      <w:sz w:val="16"/>
      <w:szCs w:val="16"/>
    </w:rPr>
  </w:style>
  <w:style w:type="character" w:customStyle="1" w:styleId="BalloonTextChar">
    <w:name w:val="Balloon Text Char"/>
    <w:link w:val="BalloonText"/>
    <w:uiPriority w:val="99"/>
    <w:semiHidden/>
    <w:locked/>
    <w:rsid w:val="00C81D57"/>
    <w:rPr>
      <w:rFonts w:ascii="Tahoma" w:hAnsi="Tahoma" w:cs="Tahoma"/>
      <w:sz w:val="16"/>
      <w:szCs w:val="16"/>
      <w:lang w:val="ro-RO" w:eastAsia="ro-RO"/>
    </w:rPr>
  </w:style>
  <w:style w:type="character" w:styleId="Hyperlink">
    <w:name w:val="Hyperlink"/>
    <w:uiPriority w:val="99"/>
    <w:rsid w:val="00C81D57"/>
    <w:rPr>
      <w:color w:val="0000FF"/>
      <w:u w:val="single"/>
    </w:rPr>
  </w:style>
  <w:style w:type="character" w:styleId="Strong">
    <w:name w:val="Strong"/>
    <w:uiPriority w:val="22"/>
    <w:qFormat/>
    <w:rsid w:val="00C81D57"/>
    <w:rPr>
      <w:b/>
      <w:bCs/>
    </w:rPr>
  </w:style>
  <w:style w:type="character" w:customStyle="1" w:styleId="autor">
    <w:name w:val="autor"/>
    <w:basedOn w:val="DefaultParagraphFont"/>
    <w:uiPriority w:val="99"/>
    <w:rsid w:val="00C81D57"/>
  </w:style>
  <w:style w:type="character" w:styleId="Emphasis">
    <w:name w:val="Emphasis"/>
    <w:uiPriority w:val="99"/>
    <w:qFormat/>
    <w:rsid w:val="00C81D57"/>
    <w:rPr>
      <w:i/>
      <w:iCs/>
    </w:rPr>
  </w:style>
  <w:style w:type="table" w:styleId="TableGrid">
    <w:name w:val="Table Grid"/>
    <w:basedOn w:val="TableNormal"/>
    <w:uiPriority w:val="99"/>
    <w:rsid w:val="0092766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BC6EA0"/>
  </w:style>
  <w:style w:type="paragraph" w:styleId="NormalWeb">
    <w:name w:val="Normal (Web)"/>
    <w:basedOn w:val="Normal"/>
    <w:uiPriority w:val="99"/>
    <w:rsid w:val="00DF6E13"/>
    <w:pPr>
      <w:spacing w:before="100" w:beforeAutospacing="1" w:after="100" w:afterAutospacing="1"/>
    </w:pPr>
    <w:rPr>
      <w:rFonts w:eastAsia="Calibri"/>
      <w:lang w:val="en-US" w:eastAsia="en-US"/>
    </w:rPr>
  </w:style>
  <w:style w:type="character" w:customStyle="1" w:styleId="articol">
    <w:name w:val="articol"/>
    <w:basedOn w:val="DefaultParagraphFont"/>
    <w:uiPriority w:val="99"/>
    <w:rsid w:val="00DF6E13"/>
  </w:style>
  <w:style w:type="character" w:customStyle="1" w:styleId="alineat">
    <w:name w:val="alineat"/>
    <w:basedOn w:val="DefaultParagraphFont"/>
    <w:uiPriority w:val="99"/>
    <w:rsid w:val="00DF6E13"/>
  </w:style>
  <w:style w:type="character" w:customStyle="1" w:styleId="litera">
    <w:name w:val="litera"/>
    <w:basedOn w:val="DefaultParagraphFont"/>
    <w:uiPriority w:val="99"/>
    <w:rsid w:val="00DF6E13"/>
  </w:style>
  <w:style w:type="character" w:customStyle="1" w:styleId="preambul">
    <w:name w:val="preambul"/>
    <w:basedOn w:val="DefaultParagraphFont"/>
    <w:uiPriority w:val="99"/>
    <w:rsid w:val="00DF6E13"/>
  </w:style>
  <w:style w:type="character" w:customStyle="1" w:styleId="punct">
    <w:name w:val="punct"/>
    <w:basedOn w:val="DefaultParagraphFont"/>
    <w:uiPriority w:val="99"/>
    <w:rsid w:val="00DF6E13"/>
  </w:style>
  <w:style w:type="character" w:customStyle="1" w:styleId="paragraf">
    <w:name w:val="paragraf"/>
    <w:basedOn w:val="DefaultParagraphFont"/>
    <w:uiPriority w:val="99"/>
    <w:rsid w:val="00DF6E13"/>
  </w:style>
  <w:style w:type="character" w:customStyle="1" w:styleId="searchidx2">
    <w:name w:val="search_idx_2"/>
    <w:basedOn w:val="DefaultParagraphFont"/>
    <w:uiPriority w:val="99"/>
    <w:rsid w:val="00DF6E13"/>
  </w:style>
  <w:style w:type="character" w:customStyle="1" w:styleId="searchidx0">
    <w:name w:val="search_idx_0"/>
    <w:basedOn w:val="DefaultParagraphFont"/>
    <w:uiPriority w:val="99"/>
    <w:rsid w:val="00DF6E13"/>
  </w:style>
  <w:style w:type="character" w:customStyle="1" w:styleId="searchidx1">
    <w:name w:val="search_idx_1"/>
    <w:basedOn w:val="DefaultParagraphFont"/>
    <w:uiPriority w:val="99"/>
    <w:rsid w:val="00DF6E13"/>
  </w:style>
  <w:style w:type="character" w:customStyle="1" w:styleId="tabel">
    <w:name w:val="tabel"/>
    <w:basedOn w:val="DefaultParagraphFont"/>
    <w:uiPriority w:val="99"/>
    <w:rsid w:val="00DF6E13"/>
  </w:style>
  <w:style w:type="paragraph" w:styleId="HTMLPreformatted">
    <w:name w:val="HTML Preformatted"/>
    <w:basedOn w:val="Normal"/>
    <w:link w:val="HTMLPreformattedChar"/>
    <w:uiPriority w:val="99"/>
    <w:rsid w:val="00DF6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US" w:eastAsia="en-US"/>
    </w:rPr>
  </w:style>
  <w:style w:type="character" w:customStyle="1" w:styleId="HTMLPreformattedChar">
    <w:name w:val="HTML Preformatted Char"/>
    <w:link w:val="HTMLPreformatted"/>
    <w:uiPriority w:val="99"/>
    <w:semiHidden/>
    <w:locked/>
    <w:rsid w:val="00650125"/>
    <w:rPr>
      <w:rFonts w:ascii="Courier New" w:hAnsi="Courier New" w:cs="Courier New"/>
      <w:sz w:val="20"/>
      <w:szCs w:val="20"/>
      <w:lang w:val="ro-RO" w:eastAsia="ro-RO"/>
    </w:rPr>
  </w:style>
  <w:style w:type="paragraph" w:styleId="ListParagraph">
    <w:name w:val="List Paragraph"/>
    <w:basedOn w:val="Normal"/>
    <w:uiPriority w:val="34"/>
    <w:qFormat/>
    <w:rsid w:val="000C2457"/>
    <w:pPr>
      <w:ind w:left="720"/>
    </w:pPr>
  </w:style>
  <w:style w:type="paragraph" w:customStyle="1" w:styleId="Default">
    <w:name w:val="Default"/>
    <w:uiPriority w:val="99"/>
    <w:rsid w:val="008F22F8"/>
    <w:pPr>
      <w:autoSpaceDE w:val="0"/>
      <w:autoSpaceDN w:val="0"/>
      <w:adjustRightInd w:val="0"/>
    </w:pPr>
    <w:rPr>
      <w:rFonts w:ascii="Times New Roman" w:hAnsi="Times New Roman"/>
      <w:color w:val="000000"/>
      <w:sz w:val="24"/>
      <w:szCs w:val="24"/>
    </w:rPr>
  </w:style>
  <w:style w:type="paragraph" w:customStyle="1" w:styleId="CaracterCaracter2CaracterCaracterCaracterCaracterCaracterCaracter">
    <w:name w:val="Caracter Caracter2 Caracter Caracter Caracter Caracter Caracter Caracter"/>
    <w:uiPriority w:val="99"/>
    <w:rsid w:val="00E7279B"/>
    <w:rPr>
      <w:rFonts w:eastAsia="Malgun Gothic" w:cs="Calibri"/>
      <w:color w:val="000000"/>
      <w:sz w:val="24"/>
      <w:szCs w:val="24"/>
    </w:rPr>
  </w:style>
  <w:style w:type="table" w:customStyle="1" w:styleId="GrilTabel1">
    <w:name w:val="Grilă Tabel1"/>
    <w:uiPriority w:val="99"/>
    <w:rsid w:val="000C14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
    <w:name w:val="CM4"/>
    <w:basedOn w:val="Default"/>
    <w:next w:val="Default"/>
    <w:uiPriority w:val="99"/>
    <w:rsid w:val="00BA6B99"/>
    <w:pPr>
      <w:widowControl w:val="0"/>
      <w:spacing w:line="253" w:lineRule="atLeast"/>
    </w:pPr>
    <w:rPr>
      <w:rFonts w:ascii="Arial" w:eastAsiaTheme="minorEastAsia" w:hAnsi="Arial" w:cs="Arial"/>
      <w:color w:val="auto"/>
      <w:lang w:val="ro-RO" w:eastAsia="ro-RO"/>
    </w:rPr>
  </w:style>
  <w:style w:type="character" w:customStyle="1" w:styleId="ff4">
    <w:name w:val="ff4"/>
    <w:basedOn w:val="DefaultParagraphFont"/>
    <w:rsid w:val="00BA6B99"/>
  </w:style>
  <w:style w:type="character" w:customStyle="1" w:styleId="ls2f">
    <w:name w:val="ls2f"/>
    <w:basedOn w:val="DefaultParagraphFont"/>
    <w:rsid w:val="00BA6B99"/>
  </w:style>
  <w:style w:type="character" w:customStyle="1" w:styleId="ls3b">
    <w:name w:val="ls3b"/>
    <w:basedOn w:val="DefaultParagraphFont"/>
    <w:rsid w:val="00BA6B99"/>
  </w:style>
  <w:style w:type="character" w:customStyle="1" w:styleId="ff3">
    <w:name w:val="ff3"/>
    <w:basedOn w:val="DefaultParagraphFont"/>
    <w:rsid w:val="00BA6B99"/>
  </w:style>
  <w:style w:type="character" w:customStyle="1" w:styleId="ws2c">
    <w:name w:val="ws2c"/>
    <w:basedOn w:val="DefaultParagraphFont"/>
    <w:rsid w:val="00BA6B99"/>
  </w:style>
  <w:style w:type="character" w:customStyle="1" w:styleId="apple-converted-space">
    <w:name w:val="apple-converted-space"/>
    <w:basedOn w:val="DefaultParagraphFont"/>
    <w:rsid w:val="00D11005"/>
  </w:style>
</w:styles>
</file>

<file path=word/webSettings.xml><?xml version="1.0" encoding="utf-8"?>
<w:webSettings xmlns:r="http://schemas.openxmlformats.org/officeDocument/2006/relationships" xmlns:w="http://schemas.openxmlformats.org/wordprocessingml/2006/main">
  <w:divs>
    <w:div w:id="266934324">
      <w:bodyDiv w:val="1"/>
      <w:marLeft w:val="0"/>
      <w:marRight w:val="0"/>
      <w:marTop w:val="0"/>
      <w:marBottom w:val="0"/>
      <w:divBdr>
        <w:top w:val="none" w:sz="0" w:space="0" w:color="auto"/>
        <w:left w:val="none" w:sz="0" w:space="0" w:color="auto"/>
        <w:bottom w:val="none" w:sz="0" w:space="0" w:color="auto"/>
        <w:right w:val="none" w:sz="0" w:space="0" w:color="auto"/>
      </w:divBdr>
    </w:div>
    <w:div w:id="662514169">
      <w:bodyDiv w:val="1"/>
      <w:marLeft w:val="0"/>
      <w:marRight w:val="0"/>
      <w:marTop w:val="0"/>
      <w:marBottom w:val="0"/>
      <w:divBdr>
        <w:top w:val="none" w:sz="0" w:space="0" w:color="auto"/>
        <w:left w:val="none" w:sz="0" w:space="0" w:color="auto"/>
        <w:bottom w:val="none" w:sz="0" w:space="0" w:color="auto"/>
        <w:right w:val="none" w:sz="0" w:space="0" w:color="auto"/>
      </w:divBdr>
    </w:div>
    <w:div w:id="812450267">
      <w:bodyDiv w:val="1"/>
      <w:marLeft w:val="0"/>
      <w:marRight w:val="0"/>
      <w:marTop w:val="0"/>
      <w:marBottom w:val="0"/>
      <w:divBdr>
        <w:top w:val="none" w:sz="0" w:space="0" w:color="auto"/>
        <w:left w:val="none" w:sz="0" w:space="0" w:color="auto"/>
        <w:bottom w:val="none" w:sz="0" w:space="0" w:color="auto"/>
        <w:right w:val="none" w:sz="0" w:space="0" w:color="auto"/>
      </w:divBdr>
    </w:div>
    <w:div w:id="1369986200">
      <w:marLeft w:val="0"/>
      <w:marRight w:val="0"/>
      <w:marTop w:val="0"/>
      <w:marBottom w:val="0"/>
      <w:divBdr>
        <w:top w:val="none" w:sz="0" w:space="0" w:color="auto"/>
        <w:left w:val="none" w:sz="0" w:space="0" w:color="auto"/>
        <w:bottom w:val="none" w:sz="0" w:space="0" w:color="auto"/>
        <w:right w:val="none" w:sz="0" w:space="0" w:color="auto"/>
      </w:divBdr>
    </w:div>
    <w:div w:id="1369986201">
      <w:marLeft w:val="0"/>
      <w:marRight w:val="0"/>
      <w:marTop w:val="0"/>
      <w:marBottom w:val="0"/>
      <w:divBdr>
        <w:top w:val="none" w:sz="0" w:space="0" w:color="auto"/>
        <w:left w:val="none" w:sz="0" w:space="0" w:color="auto"/>
        <w:bottom w:val="none" w:sz="0" w:space="0" w:color="auto"/>
        <w:right w:val="none" w:sz="0" w:space="0" w:color="auto"/>
      </w:divBdr>
    </w:div>
    <w:div w:id="1369986205">
      <w:marLeft w:val="0"/>
      <w:marRight w:val="0"/>
      <w:marTop w:val="0"/>
      <w:marBottom w:val="0"/>
      <w:divBdr>
        <w:top w:val="none" w:sz="0" w:space="0" w:color="auto"/>
        <w:left w:val="none" w:sz="0" w:space="0" w:color="auto"/>
        <w:bottom w:val="none" w:sz="0" w:space="0" w:color="auto"/>
        <w:right w:val="none" w:sz="0" w:space="0" w:color="auto"/>
      </w:divBdr>
      <w:divsChild>
        <w:div w:id="1369986202">
          <w:marLeft w:val="0"/>
          <w:marRight w:val="0"/>
          <w:marTop w:val="0"/>
          <w:marBottom w:val="0"/>
          <w:divBdr>
            <w:top w:val="none" w:sz="0" w:space="0" w:color="auto"/>
            <w:left w:val="none" w:sz="0" w:space="0" w:color="auto"/>
            <w:bottom w:val="none" w:sz="0" w:space="0" w:color="auto"/>
            <w:right w:val="none" w:sz="0" w:space="0" w:color="auto"/>
          </w:divBdr>
        </w:div>
        <w:div w:id="1369986203">
          <w:marLeft w:val="0"/>
          <w:marRight w:val="0"/>
          <w:marTop w:val="0"/>
          <w:marBottom w:val="0"/>
          <w:divBdr>
            <w:top w:val="none" w:sz="0" w:space="0" w:color="auto"/>
            <w:left w:val="none" w:sz="0" w:space="0" w:color="auto"/>
            <w:bottom w:val="none" w:sz="0" w:space="0" w:color="auto"/>
            <w:right w:val="none" w:sz="0" w:space="0" w:color="auto"/>
          </w:divBdr>
        </w:div>
        <w:div w:id="1369986206">
          <w:marLeft w:val="0"/>
          <w:marRight w:val="0"/>
          <w:marTop w:val="0"/>
          <w:marBottom w:val="0"/>
          <w:divBdr>
            <w:top w:val="none" w:sz="0" w:space="0" w:color="auto"/>
            <w:left w:val="none" w:sz="0" w:space="0" w:color="auto"/>
            <w:bottom w:val="none" w:sz="0" w:space="0" w:color="auto"/>
            <w:right w:val="none" w:sz="0" w:space="0" w:color="auto"/>
          </w:divBdr>
        </w:div>
        <w:div w:id="1369986207">
          <w:marLeft w:val="0"/>
          <w:marRight w:val="0"/>
          <w:marTop w:val="0"/>
          <w:marBottom w:val="0"/>
          <w:divBdr>
            <w:top w:val="none" w:sz="0" w:space="0" w:color="auto"/>
            <w:left w:val="none" w:sz="0" w:space="0" w:color="auto"/>
            <w:bottom w:val="none" w:sz="0" w:space="0" w:color="auto"/>
            <w:right w:val="none" w:sz="0" w:space="0" w:color="auto"/>
          </w:divBdr>
        </w:div>
        <w:div w:id="1369986208">
          <w:marLeft w:val="0"/>
          <w:marRight w:val="0"/>
          <w:marTop w:val="0"/>
          <w:marBottom w:val="0"/>
          <w:divBdr>
            <w:top w:val="none" w:sz="0" w:space="0" w:color="auto"/>
            <w:left w:val="none" w:sz="0" w:space="0" w:color="auto"/>
            <w:bottom w:val="none" w:sz="0" w:space="0" w:color="auto"/>
            <w:right w:val="none" w:sz="0" w:space="0" w:color="auto"/>
          </w:divBdr>
        </w:div>
        <w:div w:id="1369986209">
          <w:marLeft w:val="0"/>
          <w:marRight w:val="0"/>
          <w:marTop w:val="0"/>
          <w:marBottom w:val="0"/>
          <w:divBdr>
            <w:top w:val="none" w:sz="0" w:space="0" w:color="auto"/>
            <w:left w:val="none" w:sz="0" w:space="0" w:color="auto"/>
            <w:bottom w:val="none" w:sz="0" w:space="0" w:color="auto"/>
            <w:right w:val="none" w:sz="0" w:space="0" w:color="auto"/>
          </w:divBdr>
        </w:div>
        <w:div w:id="1369986210">
          <w:marLeft w:val="0"/>
          <w:marRight w:val="0"/>
          <w:marTop w:val="0"/>
          <w:marBottom w:val="0"/>
          <w:divBdr>
            <w:top w:val="none" w:sz="0" w:space="0" w:color="auto"/>
            <w:left w:val="none" w:sz="0" w:space="0" w:color="auto"/>
            <w:bottom w:val="none" w:sz="0" w:space="0" w:color="auto"/>
            <w:right w:val="none" w:sz="0" w:space="0" w:color="auto"/>
          </w:divBdr>
        </w:div>
        <w:div w:id="1369986211">
          <w:marLeft w:val="0"/>
          <w:marRight w:val="0"/>
          <w:marTop w:val="0"/>
          <w:marBottom w:val="0"/>
          <w:divBdr>
            <w:top w:val="none" w:sz="0" w:space="0" w:color="auto"/>
            <w:left w:val="none" w:sz="0" w:space="0" w:color="auto"/>
            <w:bottom w:val="none" w:sz="0" w:space="0" w:color="auto"/>
            <w:right w:val="none" w:sz="0" w:space="0" w:color="auto"/>
          </w:divBdr>
        </w:div>
        <w:div w:id="1369986212">
          <w:marLeft w:val="0"/>
          <w:marRight w:val="0"/>
          <w:marTop w:val="0"/>
          <w:marBottom w:val="0"/>
          <w:divBdr>
            <w:top w:val="none" w:sz="0" w:space="0" w:color="auto"/>
            <w:left w:val="none" w:sz="0" w:space="0" w:color="auto"/>
            <w:bottom w:val="none" w:sz="0" w:space="0" w:color="auto"/>
            <w:right w:val="none" w:sz="0" w:space="0" w:color="auto"/>
          </w:divBdr>
        </w:div>
        <w:div w:id="1369986213">
          <w:marLeft w:val="0"/>
          <w:marRight w:val="0"/>
          <w:marTop w:val="0"/>
          <w:marBottom w:val="0"/>
          <w:divBdr>
            <w:top w:val="none" w:sz="0" w:space="0" w:color="auto"/>
            <w:left w:val="none" w:sz="0" w:space="0" w:color="auto"/>
            <w:bottom w:val="none" w:sz="0" w:space="0" w:color="auto"/>
            <w:right w:val="none" w:sz="0" w:space="0" w:color="auto"/>
          </w:divBdr>
        </w:div>
        <w:div w:id="1369986214">
          <w:marLeft w:val="0"/>
          <w:marRight w:val="0"/>
          <w:marTop w:val="0"/>
          <w:marBottom w:val="0"/>
          <w:divBdr>
            <w:top w:val="none" w:sz="0" w:space="0" w:color="auto"/>
            <w:left w:val="none" w:sz="0" w:space="0" w:color="auto"/>
            <w:bottom w:val="none" w:sz="0" w:space="0" w:color="auto"/>
            <w:right w:val="none" w:sz="0" w:space="0" w:color="auto"/>
          </w:divBdr>
        </w:div>
        <w:div w:id="1369986215">
          <w:marLeft w:val="0"/>
          <w:marRight w:val="0"/>
          <w:marTop w:val="0"/>
          <w:marBottom w:val="0"/>
          <w:divBdr>
            <w:top w:val="none" w:sz="0" w:space="0" w:color="auto"/>
            <w:left w:val="none" w:sz="0" w:space="0" w:color="auto"/>
            <w:bottom w:val="none" w:sz="0" w:space="0" w:color="auto"/>
            <w:right w:val="none" w:sz="0" w:space="0" w:color="auto"/>
          </w:divBdr>
        </w:div>
        <w:div w:id="1369986216">
          <w:marLeft w:val="0"/>
          <w:marRight w:val="0"/>
          <w:marTop w:val="0"/>
          <w:marBottom w:val="0"/>
          <w:divBdr>
            <w:top w:val="none" w:sz="0" w:space="0" w:color="auto"/>
            <w:left w:val="none" w:sz="0" w:space="0" w:color="auto"/>
            <w:bottom w:val="none" w:sz="0" w:space="0" w:color="auto"/>
            <w:right w:val="none" w:sz="0" w:space="0" w:color="auto"/>
          </w:divBdr>
        </w:div>
        <w:div w:id="1369986217">
          <w:marLeft w:val="0"/>
          <w:marRight w:val="0"/>
          <w:marTop w:val="0"/>
          <w:marBottom w:val="0"/>
          <w:divBdr>
            <w:top w:val="none" w:sz="0" w:space="0" w:color="auto"/>
            <w:left w:val="none" w:sz="0" w:space="0" w:color="auto"/>
            <w:bottom w:val="none" w:sz="0" w:space="0" w:color="auto"/>
            <w:right w:val="none" w:sz="0" w:space="0" w:color="auto"/>
          </w:divBdr>
        </w:div>
        <w:div w:id="1369986218">
          <w:marLeft w:val="0"/>
          <w:marRight w:val="0"/>
          <w:marTop w:val="0"/>
          <w:marBottom w:val="0"/>
          <w:divBdr>
            <w:top w:val="none" w:sz="0" w:space="0" w:color="auto"/>
            <w:left w:val="none" w:sz="0" w:space="0" w:color="auto"/>
            <w:bottom w:val="none" w:sz="0" w:space="0" w:color="auto"/>
            <w:right w:val="none" w:sz="0" w:space="0" w:color="auto"/>
          </w:divBdr>
        </w:div>
        <w:div w:id="1369986219">
          <w:marLeft w:val="0"/>
          <w:marRight w:val="0"/>
          <w:marTop w:val="0"/>
          <w:marBottom w:val="0"/>
          <w:divBdr>
            <w:top w:val="none" w:sz="0" w:space="0" w:color="auto"/>
            <w:left w:val="none" w:sz="0" w:space="0" w:color="auto"/>
            <w:bottom w:val="none" w:sz="0" w:space="0" w:color="auto"/>
            <w:right w:val="none" w:sz="0" w:space="0" w:color="auto"/>
          </w:divBdr>
        </w:div>
        <w:div w:id="1369986220">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69986223">
          <w:marLeft w:val="0"/>
          <w:marRight w:val="0"/>
          <w:marTop w:val="0"/>
          <w:marBottom w:val="0"/>
          <w:divBdr>
            <w:top w:val="none" w:sz="0" w:space="0" w:color="auto"/>
            <w:left w:val="none" w:sz="0" w:space="0" w:color="auto"/>
            <w:bottom w:val="none" w:sz="0" w:space="0" w:color="auto"/>
            <w:right w:val="none" w:sz="0" w:space="0" w:color="auto"/>
          </w:divBdr>
        </w:div>
        <w:div w:id="1369986224">
          <w:marLeft w:val="0"/>
          <w:marRight w:val="0"/>
          <w:marTop w:val="0"/>
          <w:marBottom w:val="0"/>
          <w:divBdr>
            <w:top w:val="none" w:sz="0" w:space="0" w:color="auto"/>
            <w:left w:val="none" w:sz="0" w:space="0" w:color="auto"/>
            <w:bottom w:val="none" w:sz="0" w:space="0" w:color="auto"/>
            <w:right w:val="none" w:sz="0" w:space="0" w:color="auto"/>
          </w:divBdr>
        </w:div>
        <w:div w:id="1369986225">
          <w:marLeft w:val="0"/>
          <w:marRight w:val="0"/>
          <w:marTop w:val="0"/>
          <w:marBottom w:val="0"/>
          <w:divBdr>
            <w:top w:val="none" w:sz="0" w:space="0" w:color="auto"/>
            <w:left w:val="none" w:sz="0" w:space="0" w:color="auto"/>
            <w:bottom w:val="none" w:sz="0" w:space="0" w:color="auto"/>
            <w:right w:val="none" w:sz="0" w:space="0" w:color="auto"/>
          </w:divBdr>
        </w:div>
        <w:div w:id="1369986226">
          <w:marLeft w:val="0"/>
          <w:marRight w:val="0"/>
          <w:marTop w:val="0"/>
          <w:marBottom w:val="0"/>
          <w:divBdr>
            <w:top w:val="none" w:sz="0" w:space="0" w:color="auto"/>
            <w:left w:val="none" w:sz="0" w:space="0" w:color="auto"/>
            <w:bottom w:val="none" w:sz="0" w:space="0" w:color="auto"/>
            <w:right w:val="none" w:sz="0" w:space="0" w:color="auto"/>
          </w:divBdr>
        </w:div>
        <w:div w:id="1369986227">
          <w:marLeft w:val="0"/>
          <w:marRight w:val="0"/>
          <w:marTop w:val="0"/>
          <w:marBottom w:val="0"/>
          <w:divBdr>
            <w:top w:val="none" w:sz="0" w:space="0" w:color="auto"/>
            <w:left w:val="none" w:sz="0" w:space="0" w:color="auto"/>
            <w:bottom w:val="none" w:sz="0" w:space="0" w:color="auto"/>
            <w:right w:val="none" w:sz="0" w:space="0" w:color="auto"/>
          </w:divBdr>
        </w:div>
        <w:div w:id="1369986228">
          <w:marLeft w:val="0"/>
          <w:marRight w:val="0"/>
          <w:marTop w:val="0"/>
          <w:marBottom w:val="0"/>
          <w:divBdr>
            <w:top w:val="none" w:sz="0" w:space="0" w:color="auto"/>
            <w:left w:val="none" w:sz="0" w:space="0" w:color="auto"/>
            <w:bottom w:val="none" w:sz="0" w:space="0" w:color="auto"/>
            <w:right w:val="none" w:sz="0" w:space="0" w:color="auto"/>
          </w:divBdr>
        </w:div>
        <w:div w:id="1369986229">
          <w:marLeft w:val="0"/>
          <w:marRight w:val="0"/>
          <w:marTop w:val="0"/>
          <w:marBottom w:val="0"/>
          <w:divBdr>
            <w:top w:val="none" w:sz="0" w:space="0" w:color="auto"/>
            <w:left w:val="none" w:sz="0" w:space="0" w:color="auto"/>
            <w:bottom w:val="none" w:sz="0" w:space="0" w:color="auto"/>
            <w:right w:val="none" w:sz="0" w:space="0" w:color="auto"/>
          </w:divBdr>
        </w:div>
        <w:div w:id="1369986230">
          <w:marLeft w:val="0"/>
          <w:marRight w:val="0"/>
          <w:marTop w:val="0"/>
          <w:marBottom w:val="0"/>
          <w:divBdr>
            <w:top w:val="none" w:sz="0" w:space="0" w:color="auto"/>
            <w:left w:val="none" w:sz="0" w:space="0" w:color="auto"/>
            <w:bottom w:val="none" w:sz="0" w:space="0" w:color="auto"/>
            <w:right w:val="none" w:sz="0" w:space="0" w:color="auto"/>
          </w:divBdr>
        </w:div>
        <w:div w:id="1369986231">
          <w:marLeft w:val="0"/>
          <w:marRight w:val="0"/>
          <w:marTop w:val="0"/>
          <w:marBottom w:val="0"/>
          <w:divBdr>
            <w:top w:val="none" w:sz="0" w:space="0" w:color="auto"/>
            <w:left w:val="none" w:sz="0" w:space="0" w:color="auto"/>
            <w:bottom w:val="none" w:sz="0" w:space="0" w:color="auto"/>
            <w:right w:val="none" w:sz="0" w:space="0" w:color="auto"/>
          </w:divBdr>
        </w:div>
        <w:div w:id="1369986232">
          <w:marLeft w:val="0"/>
          <w:marRight w:val="0"/>
          <w:marTop w:val="0"/>
          <w:marBottom w:val="0"/>
          <w:divBdr>
            <w:top w:val="none" w:sz="0" w:space="0" w:color="auto"/>
            <w:left w:val="none" w:sz="0" w:space="0" w:color="auto"/>
            <w:bottom w:val="none" w:sz="0" w:space="0" w:color="auto"/>
            <w:right w:val="none" w:sz="0" w:space="0" w:color="auto"/>
          </w:divBdr>
        </w:div>
        <w:div w:id="1369986233">
          <w:marLeft w:val="0"/>
          <w:marRight w:val="0"/>
          <w:marTop w:val="0"/>
          <w:marBottom w:val="0"/>
          <w:divBdr>
            <w:top w:val="none" w:sz="0" w:space="0" w:color="auto"/>
            <w:left w:val="none" w:sz="0" w:space="0" w:color="auto"/>
            <w:bottom w:val="none" w:sz="0" w:space="0" w:color="auto"/>
            <w:right w:val="none" w:sz="0" w:space="0" w:color="auto"/>
          </w:divBdr>
        </w:div>
        <w:div w:id="1369986234">
          <w:marLeft w:val="0"/>
          <w:marRight w:val="0"/>
          <w:marTop w:val="0"/>
          <w:marBottom w:val="0"/>
          <w:divBdr>
            <w:top w:val="none" w:sz="0" w:space="0" w:color="auto"/>
            <w:left w:val="none" w:sz="0" w:space="0" w:color="auto"/>
            <w:bottom w:val="none" w:sz="0" w:space="0" w:color="auto"/>
            <w:right w:val="none" w:sz="0" w:space="0" w:color="auto"/>
          </w:divBdr>
        </w:div>
        <w:div w:id="1369986236">
          <w:marLeft w:val="0"/>
          <w:marRight w:val="0"/>
          <w:marTop w:val="0"/>
          <w:marBottom w:val="0"/>
          <w:divBdr>
            <w:top w:val="none" w:sz="0" w:space="0" w:color="auto"/>
            <w:left w:val="none" w:sz="0" w:space="0" w:color="auto"/>
            <w:bottom w:val="none" w:sz="0" w:space="0" w:color="auto"/>
            <w:right w:val="none" w:sz="0" w:space="0" w:color="auto"/>
          </w:divBdr>
        </w:div>
        <w:div w:id="1369986237">
          <w:marLeft w:val="0"/>
          <w:marRight w:val="0"/>
          <w:marTop w:val="0"/>
          <w:marBottom w:val="0"/>
          <w:divBdr>
            <w:top w:val="none" w:sz="0" w:space="0" w:color="auto"/>
            <w:left w:val="none" w:sz="0" w:space="0" w:color="auto"/>
            <w:bottom w:val="none" w:sz="0" w:space="0" w:color="auto"/>
            <w:right w:val="none" w:sz="0" w:space="0" w:color="auto"/>
          </w:divBdr>
        </w:div>
        <w:div w:id="1369986239">
          <w:marLeft w:val="0"/>
          <w:marRight w:val="0"/>
          <w:marTop w:val="0"/>
          <w:marBottom w:val="0"/>
          <w:divBdr>
            <w:top w:val="none" w:sz="0" w:space="0" w:color="auto"/>
            <w:left w:val="none" w:sz="0" w:space="0" w:color="auto"/>
            <w:bottom w:val="none" w:sz="0" w:space="0" w:color="auto"/>
            <w:right w:val="none" w:sz="0" w:space="0" w:color="auto"/>
          </w:divBdr>
        </w:div>
        <w:div w:id="1369986240">
          <w:marLeft w:val="0"/>
          <w:marRight w:val="0"/>
          <w:marTop w:val="0"/>
          <w:marBottom w:val="0"/>
          <w:divBdr>
            <w:top w:val="none" w:sz="0" w:space="0" w:color="auto"/>
            <w:left w:val="none" w:sz="0" w:space="0" w:color="auto"/>
            <w:bottom w:val="none" w:sz="0" w:space="0" w:color="auto"/>
            <w:right w:val="none" w:sz="0" w:space="0" w:color="auto"/>
          </w:divBdr>
        </w:div>
        <w:div w:id="1369986241">
          <w:marLeft w:val="0"/>
          <w:marRight w:val="0"/>
          <w:marTop w:val="0"/>
          <w:marBottom w:val="0"/>
          <w:divBdr>
            <w:top w:val="none" w:sz="0" w:space="0" w:color="auto"/>
            <w:left w:val="none" w:sz="0" w:space="0" w:color="auto"/>
            <w:bottom w:val="none" w:sz="0" w:space="0" w:color="auto"/>
            <w:right w:val="none" w:sz="0" w:space="0" w:color="auto"/>
          </w:divBdr>
        </w:div>
        <w:div w:id="1369986242">
          <w:marLeft w:val="0"/>
          <w:marRight w:val="0"/>
          <w:marTop w:val="0"/>
          <w:marBottom w:val="0"/>
          <w:divBdr>
            <w:top w:val="none" w:sz="0" w:space="0" w:color="auto"/>
            <w:left w:val="none" w:sz="0" w:space="0" w:color="auto"/>
            <w:bottom w:val="none" w:sz="0" w:space="0" w:color="auto"/>
            <w:right w:val="none" w:sz="0" w:space="0" w:color="auto"/>
          </w:divBdr>
        </w:div>
        <w:div w:id="1369986243">
          <w:marLeft w:val="0"/>
          <w:marRight w:val="0"/>
          <w:marTop w:val="0"/>
          <w:marBottom w:val="0"/>
          <w:divBdr>
            <w:top w:val="none" w:sz="0" w:space="0" w:color="auto"/>
            <w:left w:val="none" w:sz="0" w:space="0" w:color="auto"/>
            <w:bottom w:val="none" w:sz="0" w:space="0" w:color="auto"/>
            <w:right w:val="none" w:sz="0" w:space="0" w:color="auto"/>
          </w:divBdr>
        </w:div>
        <w:div w:id="1369986244">
          <w:marLeft w:val="0"/>
          <w:marRight w:val="0"/>
          <w:marTop w:val="0"/>
          <w:marBottom w:val="0"/>
          <w:divBdr>
            <w:top w:val="none" w:sz="0" w:space="0" w:color="auto"/>
            <w:left w:val="none" w:sz="0" w:space="0" w:color="auto"/>
            <w:bottom w:val="none" w:sz="0" w:space="0" w:color="auto"/>
            <w:right w:val="none" w:sz="0" w:space="0" w:color="auto"/>
          </w:divBdr>
        </w:div>
        <w:div w:id="1369986245">
          <w:marLeft w:val="0"/>
          <w:marRight w:val="0"/>
          <w:marTop w:val="0"/>
          <w:marBottom w:val="0"/>
          <w:divBdr>
            <w:top w:val="none" w:sz="0" w:space="0" w:color="auto"/>
            <w:left w:val="none" w:sz="0" w:space="0" w:color="auto"/>
            <w:bottom w:val="none" w:sz="0" w:space="0" w:color="auto"/>
            <w:right w:val="none" w:sz="0" w:space="0" w:color="auto"/>
          </w:divBdr>
        </w:div>
        <w:div w:id="1369986246">
          <w:marLeft w:val="0"/>
          <w:marRight w:val="0"/>
          <w:marTop w:val="0"/>
          <w:marBottom w:val="0"/>
          <w:divBdr>
            <w:top w:val="none" w:sz="0" w:space="0" w:color="auto"/>
            <w:left w:val="none" w:sz="0" w:space="0" w:color="auto"/>
            <w:bottom w:val="none" w:sz="0" w:space="0" w:color="auto"/>
            <w:right w:val="none" w:sz="0" w:space="0" w:color="auto"/>
          </w:divBdr>
        </w:div>
        <w:div w:id="1369986247">
          <w:marLeft w:val="0"/>
          <w:marRight w:val="0"/>
          <w:marTop w:val="0"/>
          <w:marBottom w:val="0"/>
          <w:divBdr>
            <w:top w:val="none" w:sz="0" w:space="0" w:color="auto"/>
            <w:left w:val="none" w:sz="0" w:space="0" w:color="auto"/>
            <w:bottom w:val="none" w:sz="0" w:space="0" w:color="auto"/>
            <w:right w:val="none" w:sz="0" w:space="0" w:color="auto"/>
          </w:divBdr>
        </w:div>
        <w:div w:id="1369986248">
          <w:marLeft w:val="0"/>
          <w:marRight w:val="0"/>
          <w:marTop w:val="0"/>
          <w:marBottom w:val="0"/>
          <w:divBdr>
            <w:top w:val="none" w:sz="0" w:space="0" w:color="auto"/>
            <w:left w:val="none" w:sz="0" w:space="0" w:color="auto"/>
            <w:bottom w:val="none" w:sz="0" w:space="0" w:color="auto"/>
            <w:right w:val="none" w:sz="0" w:space="0" w:color="auto"/>
          </w:divBdr>
        </w:div>
        <w:div w:id="1369986250">
          <w:marLeft w:val="0"/>
          <w:marRight w:val="0"/>
          <w:marTop w:val="0"/>
          <w:marBottom w:val="0"/>
          <w:divBdr>
            <w:top w:val="none" w:sz="0" w:space="0" w:color="auto"/>
            <w:left w:val="none" w:sz="0" w:space="0" w:color="auto"/>
            <w:bottom w:val="none" w:sz="0" w:space="0" w:color="auto"/>
            <w:right w:val="none" w:sz="0" w:space="0" w:color="auto"/>
          </w:divBdr>
        </w:div>
        <w:div w:id="1369986251">
          <w:marLeft w:val="0"/>
          <w:marRight w:val="0"/>
          <w:marTop w:val="0"/>
          <w:marBottom w:val="0"/>
          <w:divBdr>
            <w:top w:val="none" w:sz="0" w:space="0" w:color="auto"/>
            <w:left w:val="none" w:sz="0" w:space="0" w:color="auto"/>
            <w:bottom w:val="none" w:sz="0" w:space="0" w:color="auto"/>
            <w:right w:val="none" w:sz="0" w:space="0" w:color="auto"/>
          </w:divBdr>
        </w:div>
        <w:div w:id="1369986252">
          <w:marLeft w:val="0"/>
          <w:marRight w:val="0"/>
          <w:marTop w:val="0"/>
          <w:marBottom w:val="0"/>
          <w:divBdr>
            <w:top w:val="none" w:sz="0" w:space="0" w:color="auto"/>
            <w:left w:val="none" w:sz="0" w:space="0" w:color="auto"/>
            <w:bottom w:val="none" w:sz="0" w:space="0" w:color="auto"/>
            <w:right w:val="none" w:sz="0" w:space="0" w:color="auto"/>
          </w:divBdr>
        </w:div>
        <w:div w:id="1369986253">
          <w:marLeft w:val="0"/>
          <w:marRight w:val="0"/>
          <w:marTop w:val="0"/>
          <w:marBottom w:val="0"/>
          <w:divBdr>
            <w:top w:val="none" w:sz="0" w:space="0" w:color="auto"/>
            <w:left w:val="none" w:sz="0" w:space="0" w:color="auto"/>
            <w:bottom w:val="none" w:sz="0" w:space="0" w:color="auto"/>
            <w:right w:val="none" w:sz="0" w:space="0" w:color="auto"/>
          </w:divBdr>
        </w:div>
        <w:div w:id="1369986254">
          <w:marLeft w:val="0"/>
          <w:marRight w:val="0"/>
          <w:marTop w:val="0"/>
          <w:marBottom w:val="0"/>
          <w:divBdr>
            <w:top w:val="none" w:sz="0" w:space="0" w:color="auto"/>
            <w:left w:val="none" w:sz="0" w:space="0" w:color="auto"/>
            <w:bottom w:val="none" w:sz="0" w:space="0" w:color="auto"/>
            <w:right w:val="none" w:sz="0" w:space="0" w:color="auto"/>
          </w:divBdr>
        </w:div>
        <w:div w:id="1369986255">
          <w:marLeft w:val="0"/>
          <w:marRight w:val="0"/>
          <w:marTop w:val="0"/>
          <w:marBottom w:val="0"/>
          <w:divBdr>
            <w:top w:val="none" w:sz="0" w:space="0" w:color="auto"/>
            <w:left w:val="none" w:sz="0" w:space="0" w:color="auto"/>
            <w:bottom w:val="none" w:sz="0" w:space="0" w:color="auto"/>
            <w:right w:val="none" w:sz="0" w:space="0" w:color="auto"/>
          </w:divBdr>
        </w:div>
        <w:div w:id="1369986256">
          <w:marLeft w:val="0"/>
          <w:marRight w:val="0"/>
          <w:marTop w:val="0"/>
          <w:marBottom w:val="0"/>
          <w:divBdr>
            <w:top w:val="none" w:sz="0" w:space="0" w:color="auto"/>
            <w:left w:val="none" w:sz="0" w:space="0" w:color="auto"/>
            <w:bottom w:val="none" w:sz="0" w:space="0" w:color="auto"/>
            <w:right w:val="none" w:sz="0" w:space="0" w:color="auto"/>
          </w:divBdr>
        </w:div>
        <w:div w:id="1369986257">
          <w:marLeft w:val="0"/>
          <w:marRight w:val="0"/>
          <w:marTop w:val="0"/>
          <w:marBottom w:val="0"/>
          <w:divBdr>
            <w:top w:val="none" w:sz="0" w:space="0" w:color="auto"/>
            <w:left w:val="none" w:sz="0" w:space="0" w:color="auto"/>
            <w:bottom w:val="none" w:sz="0" w:space="0" w:color="auto"/>
            <w:right w:val="none" w:sz="0" w:space="0" w:color="auto"/>
          </w:divBdr>
        </w:div>
        <w:div w:id="1369986258">
          <w:marLeft w:val="0"/>
          <w:marRight w:val="0"/>
          <w:marTop w:val="0"/>
          <w:marBottom w:val="0"/>
          <w:divBdr>
            <w:top w:val="none" w:sz="0" w:space="0" w:color="auto"/>
            <w:left w:val="none" w:sz="0" w:space="0" w:color="auto"/>
            <w:bottom w:val="none" w:sz="0" w:space="0" w:color="auto"/>
            <w:right w:val="none" w:sz="0" w:space="0" w:color="auto"/>
          </w:divBdr>
        </w:div>
        <w:div w:id="1369986259">
          <w:marLeft w:val="0"/>
          <w:marRight w:val="0"/>
          <w:marTop w:val="0"/>
          <w:marBottom w:val="0"/>
          <w:divBdr>
            <w:top w:val="none" w:sz="0" w:space="0" w:color="auto"/>
            <w:left w:val="none" w:sz="0" w:space="0" w:color="auto"/>
            <w:bottom w:val="none" w:sz="0" w:space="0" w:color="auto"/>
            <w:right w:val="none" w:sz="0" w:space="0" w:color="auto"/>
          </w:divBdr>
        </w:div>
        <w:div w:id="1369986260">
          <w:marLeft w:val="0"/>
          <w:marRight w:val="0"/>
          <w:marTop w:val="0"/>
          <w:marBottom w:val="0"/>
          <w:divBdr>
            <w:top w:val="none" w:sz="0" w:space="0" w:color="auto"/>
            <w:left w:val="none" w:sz="0" w:space="0" w:color="auto"/>
            <w:bottom w:val="none" w:sz="0" w:space="0" w:color="auto"/>
            <w:right w:val="none" w:sz="0" w:space="0" w:color="auto"/>
          </w:divBdr>
        </w:div>
        <w:div w:id="1369986261">
          <w:marLeft w:val="0"/>
          <w:marRight w:val="0"/>
          <w:marTop w:val="0"/>
          <w:marBottom w:val="0"/>
          <w:divBdr>
            <w:top w:val="none" w:sz="0" w:space="0" w:color="auto"/>
            <w:left w:val="none" w:sz="0" w:space="0" w:color="auto"/>
            <w:bottom w:val="none" w:sz="0" w:space="0" w:color="auto"/>
            <w:right w:val="none" w:sz="0" w:space="0" w:color="auto"/>
          </w:divBdr>
        </w:div>
        <w:div w:id="1369986262">
          <w:marLeft w:val="0"/>
          <w:marRight w:val="0"/>
          <w:marTop w:val="0"/>
          <w:marBottom w:val="0"/>
          <w:divBdr>
            <w:top w:val="none" w:sz="0" w:space="0" w:color="auto"/>
            <w:left w:val="none" w:sz="0" w:space="0" w:color="auto"/>
            <w:bottom w:val="none" w:sz="0" w:space="0" w:color="auto"/>
            <w:right w:val="none" w:sz="0" w:space="0" w:color="auto"/>
          </w:divBdr>
        </w:div>
        <w:div w:id="1369986263">
          <w:marLeft w:val="0"/>
          <w:marRight w:val="0"/>
          <w:marTop w:val="0"/>
          <w:marBottom w:val="0"/>
          <w:divBdr>
            <w:top w:val="none" w:sz="0" w:space="0" w:color="auto"/>
            <w:left w:val="none" w:sz="0" w:space="0" w:color="auto"/>
            <w:bottom w:val="none" w:sz="0" w:space="0" w:color="auto"/>
            <w:right w:val="none" w:sz="0" w:space="0" w:color="auto"/>
          </w:divBdr>
        </w:div>
        <w:div w:id="1369986264">
          <w:marLeft w:val="0"/>
          <w:marRight w:val="0"/>
          <w:marTop w:val="0"/>
          <w:marBottom w:val="0"/>
          <w:divBdr>
            <w:top w:val="none" w:sz="0" w:space="0" w:color="auto"/>
            <w:left w:val="none" w:sz="0" w:space="0" w:color="auto"/>
            <w:bottom w:val="none" w:sz="0" w:space="0" w:color="auto"/>
            <w:right w:val="none" w:sz="0" w:space="0" w:color="auto"/>
          </w:divBdr>
        </w:div>
        <w:div w:id="1369986265">
          <w:marLeft w:val="0"/>
          <w:marRight w:val="0"/>
          <w:marTop w:val="0"/>
          <w:marBottom w:val="0"/>
          <w:divBdr>
            <w:top w:val="none" w:sz="0" w:space="0" w:color="auto"/>
            <w:left w:val="none" w:sz="0" w:space="0" w:color="auto"/>
            <w:bottom w:val="none" w:sz="0" w:space="0" w:color="auto"/>
            <w:right w:val="none" w:sz="0" w:space="0" w:color="auto"/>
          </w:divBdr>
        </w:div>
        <w:div w:id="1369986266">
          <w:marLeft w:val="0"/>
          <w:marRight w:val="0"/>
          <w:marTop w:val="0"/>
          <w:marBottom w:val="0"/>
          <w:divBdr>
            <w:top w:val="none" w:sz="0" w:space="0" w:color="auto"/>
            <w:left w:val="none" w:sz="0" w:space="0" w:color="auto"/>
            <w:bottom w:val="none" w:sz="0" w:space="0" w:color="auto"/>
            <w:right w:val="none" w:sz="0" w:space="0" w:color="auto"/>
          </w:divBdr>
        </w:div>
        <w:div w:id="1369986267">
          <w:marLeft w:val="0"/>
          <w:marRight w:val="0"/>
          <w:marTop w:val="0"/>
          <w:marBottom w:val="0"/>
          <w:divBdr>
            <w:top w:val="none" w:sz="0" w:space="0" w:color="auto"/>
            <w:left w:val="none" w:sz="0" w:space="0" w:color="auto"/>
            <w:bottom w:val="none" w:sz="0" w:space="0" w:color="auto"/>
            <w:right w:val="none" w:sz="0" w:space="0" w:color="auto"/>
          </w:divBdr>
        </w:div>
        <w:div w:id="1369986268">
          <w:marLeft w:val="0"/>
          <w:marRight w:val="0"/>
          <w:marTop w:val="0"/>
          <w:marBottom w:val="0"/>
          <w:divBdr>
            <w:top w:val="none" w:sz="0" w:space="0" w:color="auto"/>
            <w:left w:val="none" w:sz="0" w:space="0" w:color="auto"/>
            <w:bottom w:val="none" w:sz="0" w:space="0" w:color="auto"/>
            <w:right w:val="none" w:sz="0" w:space="0" w:color="auto"/>
          </w:divBdr>
        </w:div>
        <w:div w:id="1369986269">
          <w:marLeft w:val="0"/>
          <w:marRight w:val="0"/>
          <w:marTop w:val="0"/>
          <w:marBottom w:val="0"/>
          <w:divBdr>
            <w:top w:val="none" w:sz="0" w:space="0" w:color="auto"/>
            <w:left w:val="none" w:sz="0" w:space="0" w:color="auto"/>
            <w:bottom w:val="none" w:sz="0" w:space="0" w:color="auto"/>
            <w:right w:val="none" w:sz="0" w:space="0" w:color="auto"/>
          </w:divBdr>
        </w:div>
        <w:div w:id="1369986270">
          <w:marLeft w:val="0"/>
          <w:marRight w:val="0"/>
          <w:marTop w:val="0"/>
          <w:marBottom w:val="0"/>
          <w:divBdr>
            <w:top w:val="none" w:sz="0" w:space="0" w:color="auto"/>
            <w:left w:val="none" w:sz="0" w:space="0" w:color="auto"/>
            <w:bottom w:val="none" w:sz="0" w:space="0" w:color="auto"/>
            <w:right w:val="none" w:sz="0" w:space="0" w:color="auto"/>
          </w:divBdr>
        </w:div>
        <w:div w:id="1369986271">
          <w:marLeft w:val="0"/>
          <w:marRight w:val="0"/>
          <w:marTop w:val="0"/>
          <w:marBottom w:val="0"/>
          <w:divBdr>
            <w:top w:val="none" w:sz="0" w:space="0" w:color="auto"/>
            <w:left w:val="none" w:sz="0" w:space="0" w:color="auto"/>
            <w:bottom w:val="none" w:sz="0" w:space="0" w:color="auto"/>
            <w:right w:val="none" w:sz="0" w:space="0" w:color="auto"/>
          </w:divBdr>
        </w:div>
        <w:div w:id="1369986273">
          <w:marLeft w:val="0"/>
          <w:marRight w:val="0"/>
          <w:marTop w:val="0"/>
          <w:marBottom w:val="0"/>
          <w:divBdr>
            <w:top w:val="none" w:sz="0" w:space="0" w:color="auto"/>
            <w:left w:val="none" w:sz="0" w:space="0" w:color="auto"/>
            <w:bottom w:val="none" w:sz="0" w:space="0" w:color="auto"/>
            <w:right w:val="none" w:sz="0" w:space="0" w:color="auto"/>
          </w:divBdr>
        </w:div>
        <w:div w:id="1369986274">
          <w:marLeft w:val="0"/>
          <w:marRight w:val="0"/>
          <w:marTop w:val="0"/>
          <w:marBottom w:val="0"/>
          <w:divBdr>
            <w:top w:val="none" w:sz="0" w:space="0" w:color="auto"/>
            <w:left w:val="none" w:sz="0" w:space="0" w:color="auto"/>
            <w:bottom w:val="none" w:sz="0" w:space="0" w:color="auto"/>
            <w:right w:val="none" w:sz="0" w:space="0" w:color="auto"/>
          </w:divBdr>
        </w:div>
        <w:div w:id="1369986275">
          <w:marLeft w:val="0"/>
          <w:marRight w:val="0"/>
          <w:marTop w:val="0"/>
          <w:marBottom w:val="0"/>
          <w:divBdr>
            <w:top w:val="none" w:sz="0" w:space="0" w:color="auto"/>
            <w:left w:val="none" w:sz="0" w:space="0" w:color="auto"/>
            <w:bottom w:val="none" w:sz="0" w:space="0" w:color="auto"/>
            <w:right w:val="none" w:sz="0" w:space="0" w:color="auto"/>
          </w:divBdr>
        </w:div>
        <w:div w:id="1369986276">
          <w:marLeft w:val="0"/>
          <w:marRight w:val="0"/>
          <w:marTop w:val="0"/>
          <w:marBottom w:val="0"/>
          <w:divBdr>
            <w:top w:val="none" w:sz="0" w:space="0" w:color="auto"/>
            <w:left w:val="none" w:sz="0" w:space="0" w:color="auto"/>
            <w:bottom w:val="none" w:sz="0" w:space="0" w:color="auto"/>
            <w:right w:val="none" w:sz="0" w:space="0" w:color="auto"/>
          </w:divBdr>
        </w:div>
        <w:div w:id="1369986277">
          <w:marLeft w:val="0"/>
          <w:marRight w:val="0"/>
          <w:marTop w:val="0"/>
          <w:marBottom w:val="0"/>
          <w:divBdr>
            <w:top w:val="none" w:sz="0" w:space="0" w:color="auto"/>
            <w:left w:val="none" w:sz="0" w:space="0" w:color="auto"/>
            <w:bottom w:val="none" w:sz="0" w:space="0" w:color="auto"/>
            <w:right w:val="none" w:sz="0" w:space="0" w:color="auto"/>
          </w:divBdr>
        </w:div>
        <w:div w:id="1369986278">
          <w:marLeft w:val="0"/>
          <w:marRight w:val="0"/>
          <w:marTop w:val="0"/>
          <w:marBottom w:val="0"/>
          <w:divBdr>
            <w:top w:val="none" w:sz="0" w:space="0" w:color="auto"/>
            <w:left w:val="none" w:sz="0" w:space="0" w:color="auto"/>
            <w:bottom w:val="none" w:sz="0" w:space="0" w:color="auto"/>
            <w:right w:val="none" w:sz="0" w:space="0" w:color="auto"/>
          </w:divBdr>
        </w:div>
        <w:div w:id="1369986279">
          <w:marLeft w:val="0"/>
          <w:marRight w:val="0"/>
          <w:marTop w:val="0"/>
          <w:marBottom w:val="0"/>
          <w:divBdr>
            <w:top w:val="none" w:sz="0" w:space="0" w:color="auto"/>
            <w:left w:val="none" w:sz="0" w:space="0" w:color="auto"/>
            <w:bottom w:val="none" w:sz="0" w:space="0" w:color="auto"/>
            <w:right w:val="none" w:sz="0" w:space="0" w:color="auto"/>
          </w:divBdr>
        </w:div>
        <w:div w:id="1369986280">
          <w:marLeft w:val="0"/>
          <w:marRight w:val="0"/>
          <w:marTop w:val="0"/>
          <w:marBottom w:val="0"/>
          <w:divBdr>
            <w:top w:val="none" w:sz="0" w:space="0" w:color="auto"/>
            <w:left w:val="none" w:sz="0" w:space="0" w:color="auto"/>
            <w:bottom w:val="none" w:sz="0" w:space="0" w:color="auto"/>
            <w:right w:val="none" w:sz="0" w:space="0" w:color="auto"/>
          </w:divBdr>
        </w:div>
        <w:div w:id="1369986281">
          <w:marLeft w:val="0"/>
          <w:marRight w:val="0"/>
          <w:marTop w:val="0"/>
          <w:marBottom w:val="0"/>
          <w:divBdr>
            <w:top w:val="none" w:sz="0" w:space="0" w:color="auto"/>
            <w:left w:val="none" w:sz="0" w:space="0" w:color="auto"/>
            <w:bottom w:val="none" w:sz="0" w:space="0" w:color="auto"/>
            <w:right w:val="none" w:sz="0" w:space="0" w:color="auto"/>
          </w:divBdr>
        </w:div>
        <w:div w:id="1369986282">
          <w:marLeft w:val="0"/>
          <w:marRight w:val="0"/>
          <w:marTop w:val="0"/>
          <w:marBottom w:val="0"/>
          <w:divBdr>
            <w:top w:val="none" w:sz="0" w:space="0" w:color="auto"/>
            <w:left w:val="none" w:sz="0" w:space="0" w:color="auto"/>
            <w:bottom w:val="none" w:sz="0" w:space="0" w:color="auto"/>
            <w:right w:val="none" w:sz="0" w:space="0" w:color="auto"/>
          </w:divBdr>
        </w:div>
        <w:div w:id="1369986283">
          <w:marLeft w:val="0"/>
          <w:marRight w:val="0"/>
          <w:marTop w:val="0"/>
          <w:marBottom w:val="0"/>
          <w:divBdr>
            <w:top w:val="none" w:sz="0" w:space="0" w:color="auto"/>
            <w:left w:val="none" w:sz="0" w:space="0" w:color="auto"/>
            <w:bottom w:val="none" w:sz="0" w:space="0" w:color="auto"/>
            <w:right w:val="none" w:sz="0" w:space="0" w:color="auto"/>
          </w:divBdr>
        </w:div>
        <w:div w:id="1369986284">
          <w:marLeft w:val="0"/>
          <w:marRight w:val="0"/>
          <w:marTop w:val="0"/>
          <w:marBottom w:val="0"/>
          <w:divBdr>
            <w:top w:val="none" w:sz="0" w:space="0" w:color="auto"/>
            <w:left w:val="none" w:sz="0" w:space="0" w:color="auto"/>
            <w:bottom w:val="none" w:sz="0" w:space="0" w:color="auto"/>
            <w:right w:val="none" w:sz="0" w:space="0" w:color="auto"/>
          </w:divBdr>
        </w:div>
        <w:div w:id="1369986285">
          <w:marLeft w:val="0"/>
          <w:marRight w:val="0"/>
          <w:marTop w:val="0"/>
          <w:marBottom w:val="0"/>
          <w:divBdr>
            <w:top w:val="none" w:sz="0" w:space="0" w:color="auto"/>
            <w:left w:val="none" w:sz="0" w:space="0" w:color="auto"/>
            <w:bottom w:val="none" w:sz="0" w:space="0" w:color="auto"/>
            <w:right w:val="none" w:sz="0" w:space="0" w:color="auto"/>
          </w:divBdr>
        </w:div>
        <w:div w:id="1369986286">
          <w:marLeft w:val="0"/>
          <w:marRight w:val="0"/>
          <w:marTop w:val="0"/>
          <w:marBottom w:val="0"/>
          <w:divBdr>
            <w:top w:val="none" w:sz="0" w:space="0" w:color="auto"/>
            <w:left w:val="none" w:sz="0" w:space="0" w:color="auto"/>
            <w:bottom w:val="none" w:sz="0" w:space="0" w:color="auto"/>
            <w:right w:val="none" w:sz="0" w:space="0" w:color="auto"/>
          </w:divBdr>
        </w:div>
        <w:div w:id="1369986287">
          <w:marLeft w:val="0"/>
          <w:marRight w:val="0"/>
          <w:marTop w:val="0"/>
          <w:marBottom w:val="0"/>
          <w:divBdr>
            <w:top w:val="none" w:sz="0" w:space="0" w:color="auto"/>
            <w:left w:val="none" w:sz="0" w:space="0" w:color="auto"/>
            <w:bottom w:val="none" w:sz="0" w:space="0" w:color="auto"/>
            <w:right w:val="none" w:sz="0" w:space="0" w:color="auto"/>
          </w:divBdr>
        </w:div>
        <w:div w:id="1369986288">
          <w:marLeft w:val="0"/>
          <w:marRight w:val="0"/>
          <w:marTop w:val="0"/>
          <w:marBottom w:val="0"/>
          <w:divBdr>
            <w:top w:val="none" w:sz="0" w:space="0" w:color="auto"/>
            <w:left w:val="none" w:sz="0" w:space="0" w:color="auto"/>
            <w:bottom w:val="none" w:sz="0" w:space="0" w:color="auto"/>
            <w:right w:val="none" w:sz="0" w:space="0" w:color="auto"/>
          </w:divBdr>
        </w:div>
      </w:divsChild>
    </w:div>
    <w:div w:id="1369986235">
      <w:marLeft w:val="0"/>
      <w:marRight w:val="0"/>
      <w:marTop w:val="0"/>
      <w:marBottom w:val="0"/>
      <w:divBdr>
        <w:top w:val="none" w:sz="0" w:space="0" w:color="auto"/>
        <w:left w:val="none" w:sz="0" w:space="0" w:color="auto"/>
        <w:bottom w:val="none" w:sz="0" w:space="0" w:color="auto"/>
        <w:right w:val="none" w:sz="0" w:space="0" w:color="auto"/>
      </w:divBdr>
      <w:divsChild>
        <w:div w:id="1369986238">
          <w:marLeft w:val="0"/>
          <w:marRight w:val="0"/>
          <w:marTop w:val="0"/>
          <w:marBottom w:val="0"/>
          <w:divBdr>
            <w:top w:val="none" w:sz="0" w:space="0" w:color="auto"/>
            <w:left w:val="none" w:sz="0" w:space="0" w:color="auto"/>
            <w:bottom w:val="none" w:sz="0" w:space="0" w:color="auto"/>
            <w:right w:val="none" w:sz="0" w:space="0" w:color="auto"/>
          </w:divBdr>
        </w:div>
        <w:div w:id="1369986272">
          <w:marLeft w:val="0"/>
          <w:marRight w:val="0"/>
          <w:marTop w:val="0"/>
          <w:marBottom w:val="0"/>
          <w:divBdr>
            <w:top w:val="none" w:sz="0" w:space="0" w:color="auto"/>
            <w:left w:val="none" w:sz="0" w:space="0" w:color="auto"/>
            <w:bottom w:val="none" w:sz="0" w:space="0" w:color="auto"/>
            <w:right w:val="none" w:sz="0" w:space="0" w:color="auto"/>
          </w:divBdr>
        </w:div>
      </w:divsChild>
    </w:div>
    <w:div w:id="1369986249">
      <w:marLeft w:val="0"/>
      <w:marRight w:val="0"/>
      <w:marTop w:val="0"/>
      <w:marBottom w:val="0"/>
      <w:divBdr>
        <w:top w:val="none" w:sz="0" w:space="0" w:color="auto"/>
        <w:left w:val="none" w:sz="0" w:space="0" w:color="auto"/>
        <w:bottom w:val="none" w:sz="0" w:space="0" w:color="auto"/>
        <w:right w:val="none" w:sz="0" w:space="0" w:color="auto"/>
      </w:divBdr>
      <w:divsChild>
        <w:div w:id="1369986204">
          <w:marLeft w:val="0"/>
          <w:marRight w:val="0"/>
          <w:marTop w:val="0"/>
          <w:marBottom w:val="0"/>
          <w:divBdr>
            <w:top w:val="none" w:sz="0" w:space="0" w:color="auto"/>
            <w:left w:val="none" w:sz="0" w:space="0" w:color="auto"/>
            <w:bottom w:val="none" w:sz="0" w:space="0" w:color="auto"/>
            <w:right w:val="none" w:sz="0" w:space="0" w:color="auto"/>
          </w:divBdr>
        </w:div>
        <w:div w:id="1369986221">
          <w:marLeft w:val="0"/>
          <w:marRight w:val="0"/>
          <w:marTop w:val="0"/>
          <w:marBottom w:val="0"/>
          <w:divBdr>
            <w:top w:val="none" w:sz="0" w:space="0" w:color="auto"/>
            <w:left w:val="none" w:sz="0" w:space="0" w:color="auto"/>
            <w:bottom w:val="none" w:sz="0" w:space="0" w:color="auto"/>
            <w:right w:val="none" w:sz="0" w:space="0" w:color="auto"/>
          </w:divBdr>
        </w:div>
      </w:divsChild>
    </w:div>
    <w:div w:id="1369986289">
      <w:marLeft w:val="0"/>
      <w:marRight w:val="0"/>
      <w:marTop w:val="0"/>
      <w:marBottom w:val="0"/>
      <w:divBdr>
        <w:top w:val="none" w:sz="0" w:space="0" w:color="auto"/>
        <w:left w:val="none" w:sz="0" w:space="0" w:color="auto"/>
        <w:bottom w:val="none" w:sz="0" w:space="0" w:color="auto"/>
        <w:right w:val="none" w:sz="0" w:space="0" w:color="auto"/>
      </w:divBdr>
    </w:div>
    <w:div w:id="1369986290">
      <w:marLeft w:val="0"/>
      <w:marRight w:val="0"/>
      <w:marTop w:val="0"/>
      <w:marBottom w:val="0"/>
      <w:divBdr>
        <w:top w:val="none" w:sz="0" w:space="0" w:color="auto"/>
        <w:left w:val="none" w:sz="0" w:space="0" w:color="auto"/>
        <w:bottom w:val="none" w:sz="0" w:space="0" w:color="auto"/>
        <w:right w:val="none" w:sz="0" w:space="0" w:color="auto"/>
      </w:divBdr>
    </w:div>
    <w:div w:id="1369986291">
      <w:marLeft w:val="0"/>
      <w:marRight w:val="0"/>
      <w:marTop w:val="0"/>
      <w:marBottom w:val="0"/>
      <w:divBdr>
        <w:top w:val="none" w:sz="0" w:space="0" w:color="auto"/>
        <w:left w:val="none" w:sz="0" w:space="0" w:color="auto"/>
        <w:bottom w:val="none" w:sz="0" w:space="0" w:color="auto"/>
        <w:right w:val="none" w:sz="0" w:space="0" w:color="auto"/>
      </w:divBdr>
    </w:div>
    <w:div w:id="1369986292">
      <w:marLeft w:val="0"/>
      <w:marRight w:val="0"/>
      <w:marTop w:val="0"/>
      <w:marBottom w:val="0"/>
      <w:divBdr>
        <w:top w:val="none" w:sz="0" w:space="0" w:color="auto"/>
        <w:left w:val="none" w:sz="0" w:space="0" w:color="auto"/>
        <w:bottom w:val="none" w:sz="0" w:space="0" w:color="auto"/>
        <w:right w:val="none" w:sz="0" w:space="0" w:color="auto"/>
      </w:divBdr>
    </w:div>
    <w:div w:id="1369986293">
      <w:marLeft w:val="0"/>
      <w:marRight w:val="0"/>
      <w:marTop w:val="0"/>
      <w:marBottom w:val="0"/>
      <w:divBdr>
        <w:top w:val="none" w:sz="0" w:space="0" w:color="auto"/>
        <w:left w:val="none" w:sz="0" w:space="0" w:color="auto"/>
        <w:bottom w:val="none" w:sz="0" w:space="0" w:color="auto"/>
        <w:right w:val="none" w:sz="0" w:space="0" w:color="auto"/>
      </w:divBdr>
    </w:div>
    <w:div w:id="1369986294">
      <w:marLeft w:val="0"/>
      <w:marRight w:val="0"/>
      <w:marTop w:val="0"/>
      <w:marBottom w:val="0"/>
      <w:divBdr>
        <w:top w:val="none" w:sz="0" w:space="0" w:color="auto"/>
        <w:left w:val="none" w:sz="0" w:space="0" w:color="auto"/>
        <w:bottom w:val="none" w:sz="0" w:space="0" w:color="auto"/>
        <w:right w:val="none" w:sz="0" w:space="0" w:color="auto"/>
      </w:divBdr>
    </w:div>
    <w:div w:id="1369986295">
      <w:marLeft w:val="0"/>
      <w:marRight w:val="0"/>
      <w:marTop w:val="0"/>
      <w:marBottom w:val="0"/>
      <w:divBdr>
        <w:top w:val="none" w:sz="0" w:space="0" w:color="auto"/>
        <w:left w:val="none" w:sz="0" w:space="0" w:color="auto"/>
        <w:bottom w:val="none" w:sz="0" w:space="0" w:color="auto"/>
        <w:right w:val="none" w:sz="0" w:space="0" w:color="auto"/>
      </w:divBdr>
    </w:div>
    <w:div w:id="1369986296">
      <w:marLeft w:val="0"/>
      <w:marRight w:val="0"/>
      <w:marTop w:val="0"/>
      <w:marBottom w:val="0"/>
      <w:divBdr>
        <w:top w:val="none" w:sz="0" w:space="0" w:color="auto"/>
        <w:left w:val="none" w:sz="0" w:space="0" w:color="auto"/>
        <w:bottom w:val="none" w:sz="0" w:space="0" w:color="auto"/>
        <w:right w:val="none" w:sz="0" w:space="0" w:color="auto"/>
      </w:divBdr>
    </w:div>
    <w:div w:id="1369986297">
      <w:marLeft w:val="0"/>
      <w:marRight w:val="0"/>
      <w:marTop w:val="0"/>
      <w:marBottom w:val="0"/>
      <w:divBdr>
        <w:top w:val="none" w:sz="0" w:space="0" w:color="auto"/>
        <w:left w:val="none" w:sz="0" w:space="0" w:color="auto"/>
        <w:bottom w:val="none" w:sz="0" w:space="0" w:color="auto"/>
        <w:right w:val="none" w:sz="0" w:space="0" w:color="auto"/>
      </w:divBdr>
    </w:div>
    <w:div w:id="13699862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ebsite:%20http://www.uv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2834</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Nr</vt:lpstr>
    </vt:vector>
  </TitlesOfParts>
  <Company>uvt</Company>
  <LinksUpToDate>false</LinksUpToDate>
  <CharactersWithSpaces>20014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raduta</dc:creator>
  <cp:lastModifiedBy>monica.brihan</cp:lastModifiedBy>
  <cp:revision>2</cp:revision>
  <cp:lastPrinted>2016-09-09T09:32:00Z</cp:lastPrinted>
  <dcterms:created xsi:type="dcterms:W3CDTF">2016-09-09T12:25:00Z</dcterms:created>
  <dcterms:modified xsi:type="dcterms:W3CDTF">2016-09-09T12:25:00Z</dcterms:modified>
</cp:coreProperties>
</file>